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B8EA" w14:textId="099A14EF" w:rsidR="000D464B" w:rsidRPr="00FB0383" w:rsidRDefault="00EF2D24" w:rsidP="00E837C9">
      <w:pPr>
        <w:rPr>
          <w:rFonts w:ascii="Gill Sans MT" w:hAnsi="Gill Sans MT"/>
          <w:color w:val="FFFFFF" w:themeColor="background1"/>
          <w:sz w:val="44"/>
          <w:szCs w:val="44"/>
        </w:rPr>
      </w:pPr>
      <w:r>
        <w:rPr>
          <w:noProof/>
        </w:rPr>
        <w:drawing>
          <wp:anchor distT="0" distB="0" distL="114300" distR="114300" simplePos="0" relativeHeight="251664387" behindDoc="1" locked="0" layoutInCell="1" allowOverlap="1" wp14:anchorId="3AF02489" wp14:editId="69869A9D">
            <wp:simplePos x="0" y="0"/>
            <wp:positionH relativeFrom="column">
              <wp:posOffset>-8911268</wp:posOffset>
            </wp:positionH>
            <wp:positionV relativeFrom="paragraph">
              <wp:posOffset>-900430</wp:posOffset>
            </wp:positionV>
            <wp:extent cx="19317378" cy="10863618"/>
            <wp:effectExtent l="0" t="0" r="0" b="0"/>
            <wp:wrapNone/>
            <wp:docPr id="487801830" name="Picture 1" descr="Children | 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 United N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7378" cy="10863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E9" w:rsidRPr="00FB0383">
        <w:rPr>
          <w:rFonts w:ascii="Gill Sans MT" w:hAnsi="Gill Sans MT"/>
          <w:noProof/>
          <w:color w:val="FFFFFF" w:themeColor="background1"/>
          <w:sz w:val="32"/>
          <w:szCs w:val="32"/>
        </w:rPr>
        <mc:AlternateContent>
          <mc:Choice Requires="wps">
            <w:drawing>
              <wp:anchor distT="0" distB="0" distL="114300" distR="114300" simplePos="0" relativeHeight="251657215" behindDoc="0" locked="0" layoutInCell="1" allowOverlap="1" wp14:anchorId="35AF7353" wp14:editId="3666734A">
                <wp:simplePos x="0" y="0"/>
                <wp:positionH relativeFrom="column">
                  <wp:posOffset>-97790</wp:posOffset>
                </wp:positionH>
                <wp:positionV relativeFrom="paragraph">
                  <wp:posOffset>-342621</wp:posOffset>
                </wp:positionV>
                <wp:extent cx="594360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943600" cy="637540"/>
                        </a:xfrm>
                        <a:prstGeom prst="rect">
                          <a:avLst/>
                        </a:prstGeom>
                        <a:noFill/>
                        <a:ln w="6350">
                          <a:noFill/>
                        </a:ln>
                      </wps:spPr>
                      <wps:txb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7353" id="_x0000_t202" coordsize="21600,21600" o:spt="202" path="m,l,21600r21600,l21600,xe">
                <v:stroke joinstyle="miter"/>
                <v:path gradientshapeok="t" o:connecttype="rect"/>
              </v:shapetype>
              <v:shape id="Text Box 1576542444" o:spid="_x0000_s1026" type="#_x0000_t202" style="position:absolute;margin-left:-7.7pt;margin-top:-27pt;width:468pt;height:5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4FgIAACwEAAAOAAAAZHJzL2Uyb0RvYy54bWysU01vGyEQvVfqf0Dc6107tpNYXkduIleV&#10;rCSSU+WMWfCuBAwF7F3313dg1x9Ke6p6gYE3zMd7w/yh1YochPM1mIIOBzklwnAoa7Mr6I+31Zc7&#10;SnxgpmQKjCjoUXj6sPj8ad7YmRhBBaoUjmAQ42eNLWgVgp1lmeeV0MwPwAqDoASnWcCj22WlYw1G&#10;1yob5fk0a8CV1gEX3uPtUwfSRYovpeDhRUovAlEFxdpCWl1at3HNFnM22zlmq5r3ZbB/qEKz2mDS&#10;c6gnFhjZu/qPULrmDjzIMOCgM5Cy5iL1gN0M8w/dbCpmReoFyfH2TJP/f2H582FjXx0J7VdoUcBI&#10;SGP9zONl7KeVTscdKyWII4XHM22iDYTj5eR+fDPNEeKITW9uJ+PEa3Z5bZ0P3wRoEo2COpQlscUO&#10;ax8wI7qeXGIyA6taqSSNMqSJQSd5enBG8IUy+PBSa7RCu237BrZQHrEvB53k3vJVjcnXzIdX5lBj&#10;rBfnNrzgIhVgEugtSipwv/52H/2RekQpaXBmCup/7pkTlKjvBkW5H46xdRLSYTy5HeHBXSPba8Ts&#10;9SPgWA7xh1iezOgf1MmUDvQ7jvcyZkWIGY65CxpO5mPoJhm/BxfLZXLCsbIsrM3G8hg60hmpfWvf&#10;mbM9/wGVe4bTdLHZBxk6306I5T6ArJNGkeCO1Z53HMkkXf994sxfn5PX5ZMvfgMAAP//AwBQSwME&#10;FAAGAAgAAAAhAEAqHiPhAAAACgEAAA8AAABkcnMvZG93bnJldi54bWxMj8FKw0AQhu+C77CM4K3d&#10;NCShxmxKCRRB9NDai7dJdpoEs7sxu22jT+940tsM8/HP9xeb2QziQpPvnVWwWkYgyDZO97ZVcHzb&#10;LdYgfECrcXCWFHyRh015e1Ngrt3V7ulyCK3gEOtzVNCFMOZS+qYjg37pRrJ8O7nJYOB1aqWe8Mrh&#10;ZpBxFGXSYG/5Q4cjVR01H4ezUfBc7V5xX8dm/T1UTy+n7fh5fE+Vur+bt48gAs3hD4ZffVaHkp1q&#10;d7bai0HBYpUmjPKQJlyKiYc4ykDUCpIsAVkW8n+F8gcAAP//AwBQSwECLQAUAAYACAAAACEAtoM4&#10;kv4AAADhAQAAEwAAAAAAAAAAAAAAAAAAAAAAW0NvbnRlbnRfVHlwZXNdLnhtbFBLAQItABQABgAI&#10;AAAAIQA4/SH/1gAAAJQBAAALAAAAAAAAAAAAAAAAAC8BAABfcmVscy8ucmVsc1BLAQItABQABgAI&#10;AAAAIQAndXH4FgIAACwEAAAOAAAAAAAAAAAAAAAAAC4CAABkcnMvZTJvRG9jLnhtbFBLAQItABQA&#10;BgAIAAAAIQBAKh4j4QAAAAoBAAAPAAAAAAAAAAAAAAAAAHAEAABkcnMvZG93bnJldi54bWxQSwUG&#10;AAAAAAQABADzAAAAfgUAAAAA&#10;" filled="f" stroked="f" strokeweight=".5pt">
                <v:textbo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v:textbox>
              </v:shape>
            </w:pict>
          </mc:Fallback>
        </mc:AlternateContent>
      </w:r>
      <w:r w:rsidR="000E07E7" w:rsidRPr="00FB0383">
        <w:rPr>
          <w:rFonts w:ascii="Gill Sans MT" w:hAnsi="Gill Sans MT"/>
          <w:noProof/>
          <w:color w:val="FFFFFF" w:themeColor="background1"/>
          <w:sz w:val="32"/>
          <w:szCs w:val="32"/>
        </w:rPr>
        <mc:AlternateContent>
          <mc:Choice Requires="wps">
            <w:drawing>
              <wp:anchor distT="0" distB="0" distL="114300" distR="114300" simplePos="0" relativeHeight="251663363" behindDoc="0" locked="0" layoutInCell="1" allowOverlap="1" wp14:anchorId="3562443F" wp14:editId="3A2B1BF8">
                <wp:simplePos x="0" y="0"/>
                <wp:positionH relativeFrom="column">
                  <wp:posOffset>635</wp:posOffset>
                </wp:positionH>
                <wp:positionV relativeFrom="paragraph">
                  <wp:posOffset>-368731</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D7BF8" id="Rectangle 1" o:spid="_x0000_s1026" style="position:absolute;margin-left:.05pt;margin-top:-29.05pt;width:450.1pt;height:47.1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EGKV62gAAAAcBAAAPAAAA&#10;ZHJzL2Rvd25yZXYueG1sTI7BTsMwEETvSPyDtUjcWrtUKSFkUwFSuSIK3B17SSLidRS7TejX457o&#10;bUYzmnnldna9ONIYOs8Iq6UCQWy87bhB+PzYLXIQIWq2uvdMCL8UYFtdX5W6sH7idzruYyPSCIdC&#10;I7QxDoWUwbTkdFj6gThl3350OiY7NtKOekrjrpd3Sm2k0x2nh1YP9NKS+dkfHEJmptNbzO/rrNtl&#10;r+r0ZZ65yRFvb+anRxCR5vhfhjN+QocqMdX+wDaI/uxFRFhkeRIpflBqDaJGWG9WIKtSXvJXfwAA&#10;AP//AwBQSwECLQAUAAYACAAAACEAtoM4kv4AAADhAQAAEwAAAAAAAAAAAAAAAAAAAAAAW0NvbnRl&#10;bnRfVHlwZXNdLnhtbFBLAQItABQABgAIAAAAIQA4/SH/1gAAAJQBAAALAAAAAAAAAAAAAAAAAC8B&#10;AABfcmVscy8ucmVsc1BLAQItABQABgAIAAAAIQD7QtZDbgIAADkFAAAOAAAAAAAAAAAAAAAAAC4C&#10;AABkcnMvZTJvRG9jLnhtbFBLAQItABQABgAIAAAAIQCEGKV62gAAAAcBAAAPAAAAAAAAAAAAAAAA&#10;AMgEAABkcnMvZG93bnJldi54bWxQSwUGAAAAAAQABADzAAAAzwUAAAAA&#10;" filled="f" strokecolor="white [3212]" strokeweight="4.25pt"/>
            </w:pict>
          </mc:Fallback>
        </mc:AlternateContent>
      </w:r>
      <w:r w:rsidR="00627D6B" w:rsidRPr="00FB0383">
        <w:rPr>
          <w:rFonts w:ascii="Gill Sans MT" w:hAnsi="Gill Sans MT"/>
          <w:noProof/>
          <w:color w:val="FFFFFF" w:themeColor="background1"/>
          <w:sz w:val="32"/>
          <w:szCs w:val="32"/>
        </w:rPr>
        <w:t xml:space="preserve"> </w:t>
      </w:r>
    </w:p>
    <w:p w14:paraId="1118EFA2" w14:textId="6FB6E932" w:rsidR="00B60293" w:rsidRPr="00FB0383" w:rsidRDefault="00B60293" w:rsidP="00E837C9">
      <w:pPr>
        <w:rPr>
          <w:rFonts w:ascii="Gill Sans MT" w:hAnsi="Gill Sans MT"/>
          <w:color w:val="FFFFFF" w:themeColor="background1"/>
          <w:sz w:val="40"/>
          <w:szCs w:val="40"/>
        </w:rPr>
      </w:pPr>
    </w:p>
    <w:p w14:paraId="3D87CE60" w14:textId="3A294583" w:rsidR="0095328C" w:rsidRPr="00FB0383" w:rsidRDefault="00C83652" w:rsidP="00E837C9">
      <w:pPr>
        <w:rPr>
          <w:rFonts w:ascii="Gill Sans MT" w:hAnsi="Gill Sans MT"/>
          <w:b/>
          <w:bCs/>
          <w:color w:val="FFFFFF" w:themeColor="background1"/>
          <w:sz w:val="72"/>
          <w:szCs w:val="72"/>
        </w:rPr>
      </w:pPr>
      <w:r>
        <w:rPr>
          <w:rFonts w:ascii="Gill Sans MT" w:hAnsi="Gill Sans MT"/>
          <w:b/>
          <w:bCs/>
          <w:color w:val="FFFFFF" w:themeColor="background1"/>
          <w:sz w:val="72"/>
          <w:szCs w:val="72"/>
        </w:rPr>
        <w:t>United Nations Ch</w:t>
      </w:r>
      <w:r w:rsidR="00380A9F">
        <w:rPr>
          <w:rFonts w:ascii="Gill Sans MT" w:hAnsi="Gill Sans MT"/>
          <w:b/>
          <w:bCs/>
          <w:color w:val="FFFFFF" w:themeColor="background1"/>
          <w:sz w:val="72"/>
          <w:szCs w:val="72"/>
        </w:rPr>
        <w:t>ildrens Fund</w:t>
      </w:r>
    </w:p>
    <w:p w14:paraId="4148E1C3" w14:textId="35B0F1A0" w:rsidR="00A508B3" w:rsidRPr="00FB0383" w:rsidRDefault="00A508B3" w:rsidP="00E837C9">
      <w:pPr>
        <w:rPr>
          <w:rFonts w:ascii="Gill Sans MT" w:hAnsi="Gill Sans MT"/>
          <w:b/>
          <w:bCs/>
          <w:sz w:val="72"/>
          <w:szCs w:val="72"/>
        </w:rPr>
      </w:pPr>
    </w:p>
    <w:p w14:paraId="3A71C18C" w14:textId="5AC9A784" w:rsidR="00B44A8C" w:rsidRDefault="00380A9F" w:rsidP="00E837C9">
      <w:pPr>
        <w:rPr>
          <w:rFonts w:ascii="Gill Sans MT" w:hAnsi="Gill Sans MT"/>
          <w:color w:val="FFFFFF" w:themeColor="background1"/>
          <w:sz w:val="60"/>
          <w:szCs w:val="60"/>
        </w:rPr>
      </w:pPr>
      <w:r>
        <w:rPr>
          <w:rFonts w:ascii="Gill Sans MT" w:hAnsi="Gill Sans MT"/>
          <w:color w:val="FFFFFF" w:themeColor="background1"/>
          <w:sz w:val="60"/>
          <w:szCs w:val="60"/>
        </w:rPr>
        <w:t>Ensuring Children</w:t>
      </w:r>
      <w:r w:rsidR="008200B2">
        <w:rPr>
          <w:rFonts w:ascii="Gill Sans MT" w:hAnsi="Gill Sans MT"/>
          <w:color w:val="FFFFFF" w:themeColor="background1"/>
          <w:sz w:val="60"/>
          <w:szCs w:val="60"/>
        </w:rPr>
        <w:t>’s Health Through Improved Immunization</w:t>
      </w:r>
    </w:p>
    <w:p w14:paraId="40F9D774" w14:textId="77777777" w:rsidR="003E2103" w:rsidRPr="00FB0383" w:rsidRDefault="003E2103" w:rsidP="00E837C9">
      <w:pPr>
        <w:rPr>
          <w:rFonts w:ascii="Gill Sans MT" w:hAnsi="Gill Sans MT"/>
          <w:color w:val="FFFFFF" w:themeColor="background1"/>
          <w:sz w:val="60"/>
          <w:szCs w:val="60"/>
        </w:rPr>
      </w:pPr>
    </w:p>
    <w:p w14:paraId="08442455" w14:textId="1B38FC0E" w:rsidR="0034169F" w:rsidRPr="00FB0383" w:rsidRDefault="0034169F" w:rsidP="00E837C9">
      <w:pPr>
        <w:rPr>
          <w:rFonts w:ascii="Gill Sans MT" w:hAnsi="Gill Sans MT"/>
          <w:color w:val="FFFFFF" w:themeColor="background1"/>
          <w:sz w:val="60"/>
          <w:szCs w:val="60"/>
        </w:rPr>
      </w:pPr>
    </w:p>
    <w:p w14:paraId="634E5A3E" w14:textId="3017F402" w:rsidR="0034169F" w:rsidRPr="00FB0383" w:rsidRDefault="0034169F" w:rsidP="00E837C9">
      <w:pPr>
        <w:rPr>
          <w:rFonts w:ascii="Gill Sans MT" w:hAnsi="Gill Sans MT"/>
          <w:color w:val="FFFFFF" w:themeColor="background1"/>
          <w:sz w:val="60"/>
          <w:szCs w:val="60"/>
        </w:rPr>
      </w:pPr>
    </w:p>
    <w:p w14:paraId="37F50017" w14:textId="5F15B701" w:rsidR="0034169F" w:rsidRPr="00FB0383" w:rsidRDefault="0034169F" w:rsidP="00E837C9">
      <w:pPr>
        <w:rPr>
          <w:rFonts w:ascii="Gill Sans MT" w:hAnsi="Gill Sans MT"/>
          <w:color w:val="FFFFFF" w:themeColor="background1"/>
          <w:sz w:val="60"/>
          <w:szCs w:val="60"/>
        </w:rPr>
      </w:pPr>
    </w:p>
    <w:p w14:paraId="27EA96C6" w14:textId="1CC4F312" w:rsidR="0034169F" w:rsidRPr="00FB0383" w:rsidRDefault="0034169F" w:rsidP="00E837C9">
      <w:pPr>
        <w:rPr>
          <w:rFonts w:ascii="Gill Sans MT" w:hAnsi="Gill Sans MT"/>
          <w:color w:val="FFFFFF" w:themeColor="background1"/>
          <w:sz w:val="60"/>
          <w:szCs w:val="60"/>
        </w:rPr>
      </w:pPr>
    </w:p>
    <w:p w14:paraId="3948C542" w14:textId="371D29A4" w:rsidR="0034169F" w:rsidRPr="00FB0383" w:rsidRDefault="0034169F" w:rsidP="00E837C9">
      <w:pPr>
        <w:rPr>
          <w:rFonts w:ascii="Gill Sans MT" w:hAnsi="Gill Sans MT"/>
          <w:color w:val="FFFFFF" w:themeColor="background1"/>
          <w:sz w:val="60"/>
          <w:szCs w:val="60"/>
        </w:rPr>
      </w:pPr>
    </w:p>
    <w:p w14:paraId="01B1725C" w14:textId="12407FD1" w:rsidR="0034169F" w:rsidRPr="00FB0383" w:rsidRDefault="0034169F" w:rsidP="00E837C9">
      <w:pPr>
        <w:rPr>
          <w:rFonts w:ascii="Gill Sans MT" w:hAnsi="Gill Sans MT"/>
          <w:color w:val="FFFFFF" w:themeColor="background1"/>
          <w:sz w:val="60"/>
          <w:szCs w:val="60"/>
        </w:rPr>
      </w:pPr>
    </w:p>
    <w:p w14:paraId="24D9838D" w14:textId="29FA3207" w:rsidR="0034169F" w:rsidRPr="00FB0383" w:rsidRDefault="00AC6AAA" w:rsidP="00E837C9">
      <w:pPr>
        <w:rPr>
          <w:rFonts w:ascii="Gill Sans MT" w:hAnsi="Gill Sans MT"/>
          <w:color w:val="FFFFFF" w:themeColor="background1"/>
          <w:sz w:val="60"/>
          <w:szCs w:val="60"/>
        </w:rPr>
      </w:pPr>
      <w:r w:rsidRPr="00FB0383">
        <w:rPr>
          <w:rFonts w:ascii="Gill Sans MT" w:hAnsi="Gill Sans MT"/>
          <w:noProof/>
          <w:sz w:val="60"/>
          <w:szCs w:val="60"/>
        </w:rPr>
        <w:drawing>
          <wp:anchor distT="0" distB="0" distL="114300" distR="114300" simplePos="0" relativeHeight="251658242" behindDoc="0" locked="0" layoutInCell="1" allowOverlap="1" wp14:anchorId="656020FA" wp14:editId="5AA3D44D">
            <wp:simplePos x="0" y="0"/>
            <wp:positionH relativeFrom="column">
              <wp:posOffset>1370965</wp:posOffset>
            </wp:positionH>
            <wp:positionV relativeFrom="paragraph">
              <wp:posOffset>581025</wp:posOffset>
            </wp:positionV>
            <wp:extent cx="2897579" cy="707877"/>
            <wp:effectExtent l="0" t="0" r="0" b="0"/>
            <wp:wrapNone/>
            <wp:docPr id="797150130" name="Graphic 797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97579" cy="707877"/>
                    </a:xfrm>
                    <a:prstGeom prst="rect">
                      <a:avLst/>
                    </a:prstGeom>
                  </pic:spPr>
                </pic:pic>
              </a:graphicData>
            </a:graphic>
            <wp14:sizeRelH relativeFrom="margin">
              <wp14:pctWidth>0</wp14:pctWidth>
            </wp14:sizeRelH>
            <wp14:sizeRelV relativeFrom="margin">
              <wp14:pctHeight>0</wp14:pctHeight>
            </wp14:sizeRelV>
          </wp:anchor>
        </w:drawing>
      </w:r>
    </w:p>
    <w:p w14:paraId="140AC1EF" w14:textId="6ADC47F6" w:rsidR="00FE5E89" w:rsidRPr="00FB0383" w:rsidRDefault="0034169F" w:rsidP="00FE5E89">
      <w:pPr>
        <w:spacing w:line="276" w:lineRule="auto"/>
        <w:rPr>
          <w:rFonts w:ascii="Gill Sans MT" w:hAnsi="Gill Sans MT"/>
          <w:b/>
          <w:bCs/>
          <w:sz w:val="28"/>
          <w:szCs w:val="28"/>
        </w:rPr>
      </w:pPr>
      <w:r w:rsidRPr="00FB0383">
        <w:rPr>
          <w:rFonts w:ascii="Gill Sans MT" w:hAnsi="Gill Sans MT"/>
          <w:b/>
          <w:bCs/>
          <w:sz w:val="28"/>
          <w:szCs w:val="28"/>
        </w:rPr>
        <w:tab/>
      </w:r>
    </w:p>
    <w:p w14:paraId="5A18ED62" w14:textId="7487677D" w:rsidR="00EE040C" w:rsidRPr="000F71AD" w:rsidRDefault="00EE040C" w:rsidP="000F71AD">
      <w:pPr>
        <w:rPr>
          <w:rFonts w:ascii="Gill Sans MT" w:hAnsi="Gill Sans MT"/>
          <w:b/>
          <w:bCs/>
          <w:color w:val="A6192E"/>
          <w:sz w:val="28"/>
          <w:szCs w:val="28"/>
        </w:rPr>
      </w:pPr>
      <w:r w:rsidRPr="000F71AD">
        <w:rPr>
          <w:rFonts w:ascii="Gill Sans MT" w:hAnsi="Gill Sans MT"/>
          <w:b/>
          <w:bCs/>
          <w:color w:val="A6192E"/>
          <w:sz w:val="28"/>
          <w:szCs w:val="28"/>
        </w:rPr>
        <w:lastRenderedPageBreak/>
        <w:t>Background </w:t>
      </w:r>
      <w:r w:rsidR="004E17B1" w:rsidRPr="000F71AD">
        <w:rPr>
          <w:rFonts w:ascii="Gill Sans MT" w:hAnsi="Gill Sans MT"/>
          <w:b/>
          <w:bCs/>
          <w:color w:val="A6192E"/>
          <w:sz w:val="28"/>
          <w:szCs w:val="28"/>
        </w:rPr>
        <w:t>Information</w:t>
      </w:r>
    </w:p>
    <w:p w14:paraId="7736A70A" w14:textId="77777777" w:rsidR="00D40B59" w:rsidRPr="000F71AD" w:rsidRDefault="00D40B59" w:rsidP="000F71AD">
      <w:pPr>
        <w:rPr>
          <w:rFonts w:ascii="Gill Sans MT" w:hAnsi="Gill Sans MT"/>
        </w:rPr>
      </w:pPr>
      <w:r w:rsidRPr="000F71AD">
        <w:rPr>
          <w:rFonts w:ascii="Gill Sans MT" w:hAnsi="Gill Sans MT"/>
        </w:rPr>
        <w:t>Immunisation is key to achieving SDG 3, which aims to “ensure healthy lives and promote well-being for all at all ages” and therefore ‘we must do better’.</w:t>
      </w:r>
    </w:p>
    <w:p w14:paraId="1F296BFA" w14:textId="1866E8CA" w:rsidR="00D40B59" w:rsidRPr="000F71AD" w:rsidRDefault="00D40B59" w:rsidP="000F71AD">
      <w:pPr>
        <w:rPr>
          <w:rFonts w:ascii="Gill Sans MT" w:hAnsi="Gill Sans MT"/>
        </w:rPr>
      </w:pPr>
      <w:r w:rsidRPr="000F71AD">
        <w:rPr>
          <w:rFonts w:ascii="Gill Sans MT" w:hAnsi="Gill Sans MT"/>
        </w:rPr>
        <w:t xml:space="preserve">An estimated 67 million children missed out entirely or partially on routine immunization from 2019 to 2021. In Europe and Central Asia, this figure is 931,000 children.1 COVID-19 highlighted the overall weakness in health systems around the world and especially in rural or less developed areas and in particular weaknesses in the distribution of immunisation and in exacerbated the potential future problems on a global scale. </w:t>
      </w:r>
    </w:p>
    <w:p w14:paraId="508A0957" w14:textId="0745D28F" w:rsidR="00D40B59" w:rsidRPr="000F71AD" w:rsidRDefault="00D40B59" w:rsidP="000F71AD">
      <w:pPr>
        <w:rPr>
          <w:rFonts w:ascii="Gill Sans MT" w:hAnsi="Gill Sans MT"/>
        </w:rPr>
      </w:pPr>
      <w:r w:rsidRPr="000F71AD">
        <w:rPr>
          <w:rFonts w:ascii="Gill Sans MT" w:hAnsi="Gill Sans MT"/>
        </w:rPr>
        <w:t xml:space="preserve">Despite successful immunisation against polio and </w:t>
      </w:r>
      <w:r w:rsidR="000F71AD" w:rsidRPr="000F71AD">
        <w:rPr>
          <w:rFonts w:ascii="Gill Sans MT" w:hAnsi="Gill Sans MT"/>
        </w:rPr>
        <w:t>smallpox</w:t>
      </w:r>
      <w:r w:rsidRPr="000F71AD">
        <w:rPr>
          <w:rFonts w:ascii="Gill Sans MT" w:hAnsi="Gill Sans MT"/>
        </w:rPr>
        <w:t xml:space="preserve"> and more recently immunisation against COVID-19, nations across the globe are in danger of outbreaks of vaccine-preventable diseases such as malaria and cholera as a result of climate change. New communities are being exposed to these diseases and do not have the vaccines, or skilled </w:t>
      </w:r>
      <w:r w:rsidR="000F71AD" w:rsidRPr="000F71AD">
        <w:rPr>
          <w:rFonts w:ascii="Gill Sans MT" w:hAnsi="Gill Sans MT"/>
        </w:rPr>
        <w:t>manpower</w:t>
      </w:r>
      <w:r w:rsidRPr="000F71AD">
        <w:rPr>
          <w:rFonts w:ascii="Gill Sans MT" w:hAnsi="Gill Sans MT"/>
        </w:rPr>
        <w:t xml:space="preserve"> to disseminate those vaccines.  Additionally, vaccine misinformation is readily available through the huge range of social media platforms making it even harder for the uptake of immunisation when it is available. This will have a disastrous effect of economies especially if the future labour force is depleted through death or physical disability.  </w:t>
      </w:r>
    </w:p>
    <w:p w14:paraId="5A952539" w14:textId="76A12DA3" w:rsidR="00D40B59" w:rsidRPr="000F71AD" w:rsidRDefault="00D40B59" w:rsidP="000F71AD">
      <w:pPr>
        <w:rPr>
          <w:rFonts w:ascii="Gill Sans MT" w:hAnsi="Gill Sans MT"/>
        </w:rPr>
      </w:pPr>
      <w:r w:rsidRPr="000F71AD">
        <w:rPr>
          <w:rFonts w:ascii="Gill Sans MT" w:hAnsi="Gill Sans MT"/>
        </w:rPr>
        <w:t xml:space="preserve">Covid -19 was a reminder that lack of immunisation in countries across the globe is not just a matter of infrastructure, instead it is a matter of political will. Until governments not only understand but also accept that SDG 3 is connected to all the other SDGs, this goal will never be met. </w:t>
      </w:r>
      <w:r w:rsidR="000F71AD" w:rsidRPr="000F71AD">
        <w:rPr>
          <w:rFonts w:ascii="Gill Sans MT" w:hAnsi="Gill Sans MT"/>
        </w:rPr>
        <w:t>The Covid-19 vaccination distribution</w:t>
      </w:r>
      <w:r w:rsidRPr="000F71AD">
        <w:rPr>
          <w:rFonts w:ascii="Gill Sans MT" w:hAnsi="Gill Sans MT"/>
        </w:rPr>
        <w:t xml:space="preserve"> should also be used as a reminder of the progress that can be made when global nations work together and when national and local organisations have the same focus and intended outcome. </w:t>
      </w:r>
    </w:p>
    <w:p w14:paraId="3560010C" w14:textId="77777777" w:rsidR="00B37CD1" w:rsidRPr="000F71AD" w:rsidRDefault="00B37CD1" w:rsidP="000F71AD">
      <w:pPr>
        <w:rPr>
          <w:rFonts w:ascii="Gill Sans MT" w:hAnsi="Gill Sans MT"/>
        </w:rPr>
      </w:pPr>
    </w:p>
    <w:p w14:paraId="6C3CEB34" w14:textId="47EA74F7" w:rsidR="007303B2" w:rsidRPr="000F71AD" w:rsidRDefault="00466620" w:rsidP="000F71AD">
      <w:pPr>
        <w:rPr>
          <w:rFonts w:ascii="Gill Sans MT" w:hAnsi="Gill Sans MT"/>
          <w:b/>
          <w:bCs/>
          <w:color w:val="A6192E"/>
          <w:sz w:val="28"/>
          <w:szCs w:val="28"/>
        </w:rPr>
      </w:pPr>
      <w:r w:rsidRPr="000F71AD">
        <w:rPr>
          <w:rFonts w:ascii="Gill Sans MT" w:hAnsi="Gill Sans MT"/>
          <w:b/>
          <w:bCs/>
          <w:color w:val="A6192E"/>
          <w:sz w:val="28"/>
          <w:szCs w:val="28"/>
        </w:rPr>
        <w:t>Issues</w:t>
      </w:r>
    </w:p>
    <w:p w14:paraId="71F375BE" w14:textId="77777777" w:rsidR="007303B2" w:rsidRPr="000F71AD" w:rsidRDefault="007303B2" w:rsidP="000F71AD">
      <w:pPr>
        <w:rPr>
          <w:rFonts w:ascii="Gill Sans MT" w:hAnsi="Gill Sans MT"/>
        </w:rPr>
      </w:pPr>
      <w:r w:rsidRPr="000F71AD">
        <w:rPr>
          <w:rFonts w:ascii="Gill Sans MT" w:hAnsi="Gill Sans MT"/>
        </w:rPr>
        <w:t xml:space="preserve">Low socioeconomic areas have a prevalence of ZERO DOSE. This means that children in these areas will not receive any vaccinations while in Europe and Asia, there is a prevalence of UNDER-VACCINATED which means here some children receive some of the immunization. Low uptake in these areas is mainly due to misinformation and cultural hesitation. </w:t>
      </w:r>
    </w:p>
    <w:p w14:paraId="59DC4297" w14:textId="77777777" w:rsidR="007303B2" w:rsidRPr="000F71AD" w:rsidRDefault="007303B2" w:rsidP="000F71AD">
      <w:pPr>
        <w:rPr>
          <w:rFonts w:ascii="Gill Sans MT" w:hAnsi="Gill Sans MT"/>
        </w:rPr>
      </w:pPr>
    </w:p>
    <w:p w14:paraId="74007A73" w14:textId="2CF0DA64" w:rsidR="00EE040C" w:rsidRPr="000F71AD" w:rsidRDefault="006D6883" w:rsidP="000F71AD">
      <w:pPr>
        <w:rPr>
          <w:rFonts w:ascii="Gill Sans MT" w:hAnsi="Gill Sans MT"/>
          <w:b/>
          <w:bCs/>
          <w:color w:val="A6192E"/>
          <w:sz w:val="28"/>
          <w:szCs w:val="28"/>
        </w:rPr>
      </w:pPr>
      <w:r w:rsidRPr="000F71AD">
        <w:rPr>
          <w:rFonts w:ascii="Gill Sans MT" w:hAnsi="Gill Sans MT"/>
          <w:b/>
          <w:bCs/>
          <w:color w:val="A6192E"/>
          <w:sz w:val="28"/>
          <w:szCs w:val="28"/>
        </w:rPr>
        <w:t>Key Questions</w:t>
      </w:r>
    </w:p>
    <w:p w14:paraId="4E7EFC5C" w14:textId="77777777" w:rsidR="000D282E" w:rsidRPr="000F71AD" w:rsidRDefault="000D282E" w:rsidP="000F71AD">
      <w:pPr>
        <w:rPr>
          <w:rFonts w:ascii="Gill Sans MT" w:hAnsi="Gill Sans MT"/>
        </w:rPr>
      </w:pPr>
      <w:r w:rsidRPr="000F71AD">
        <w:rPr>
          <w:rFonts w:ascii="Gill Sans MT" w:hAnsi="Gill Sans MT"/>
        </w:rPr>
        <w:t>Identifying ‘zero-dose’ and ‘under-</w:t>
      </w:r>
      <w:proofErr w:type="spellStart"/>
      <w:r w:rsidRPr="000F71AD">
        <w:rPr>
          <w:rFonts w:ascii="Gill Sans MT" w:hAnsi="Gill Sans MT"/>
        </w:rPr>
        <w:t>vacinated</w:t>
      </w:r>
      <w:proofErr w:type="spellEnd"/>
      <w:r w:rsidRPr="000F71AD">
        <w:rPr>
          <w:rFonts w:ascii="Gill Sans MT" w:hAnsi="Gill Sans MT"/>
        </w:rPr>
        <w:t xml:space="preserve">’ areas </w:t>
      </w:r>
    </w:p>
    <w:p w14:paraId="78A44450" w14:textId="77777777" w:rsidR="000D282E" w:rsidRPr="000F71AD" w:rsidRDefault="000D282E" w:rsidP="000F71AD">
      <w:pPr>
        <w:rPr>
          <w:rFonts w:ascii="Gill Sans MT" w:hAnsi="Gill Sans MT"/>
        </w:rPr>
      </w:pPr>
      <w:r w:rsidRPr="000F71AD">
        <w:rPr>
          <w:rFonts w:ascii="Gill Sans MT" w:hAnsi="Gill Sans MT"/>
        </w:rPr>
        <w:t xml:space="preserve">Identifying ways to address the </w:t>
      </w:r>
      <w:proofErr w:type="spellStart"/>
      <w:r w:rsidRPr="000F71AD">
        <w:rPr>
          <w:rFonts w:ascii="Gill Sans MT" w:hAnsi="Gill Sans MT"/>
        </w:rPr>
        <w:t>inequitaies</w:t>
      </w:r>
      <w:proofErr w:type="spellEnd"/>
      <w:r w:rsidRPr="000F71AD">
        <w:rPr>
          <w:rFonts w:ascii="Gill Sans MT" w:hAnsi="Gill Sans MT"/>
        </w:rPr>
        <w:t xml:space="preserve"> in these areas identified </w:t>
      </w:r>
      <w:proofErr w:type="gramStart"/>
      <w:r w:rsidRPr="000F71AD">
        <w:rPr>
          <w:rFonts w:ascii="Gill Sans MT" w:hAnsi="Gill Sans MT"/>
        </w:rPr>
        <w:t>above</w:t>
      </w:r>
      <w:proofErr w:type="gramEnd"/>
      <w:r w:rsidRPr="000F71AD">
        <w:rPr>
          <w:rFonts w:ascii="Gill Sans MT" w:hAnsi="Gill Sans MT"/>
        </w:rPr>
        <w:t xml:space="preserve"> </w:t>
      </w:r>
    </w:p>
    <w:p w14:paraId="50DDAAAC" w14:textId="77777777" w:rsidR="000D282E" w:rsidRPr="000F71AD" w:rsidRDefault="000D282E" w:rsidP="000F71AD">
      <w:pPr>
        <w:rPr>
          <w:rFonts w:ascii="Gill Sans MT" w:hAnsi="Gill Sans MT"/>
        </w:rPr>
      </w:pPr>
      <w:r w:rsidRPr="000F71AD">
        <w:rPr>
          <w:rFonts w:ascii="Gill Sans MT" w:hAnsi="Gill Sans MT"/>
        </w:rPr>
        <w:t xml:space="preserve">Developing better ways to record individual child-health </w:t>
      </w:r>
      <w:proofErr w:type="gramStart"/>
      <w:r w:rsidRPr="000F71AD">
        <w:rPr>
          <w:rFonts w:ascii="Gill Sans MT" w:hAnsi="Gill Sans MT"/>
        </w:rPr>
        <w:t>systems</w:t>
      </w:r>
      <w:proofErr w:type="gramEnd"/>
      <w:r w:rsidRPr="000F71AD">
        <w:rPr>
          <w:rFonts w:ascii="Gill Sans MT" w:hAnsi="Gill Sans MT"/>
        </w:rPr>
        <w:t xml:space="preserve"> </w:t>
      </w:r>
    </w:p>
    <w:p w14:paraId="62E95AD4" w14:textId="77777777" w:rsidR="000D282E" w:rsidRPr="000F71AD" w:rsidRDefault="000D282E" w:rsidP="000F71AD">
      <w:pPr>
        <w:rPr>
          <w:rFonts w:ascii="Gill Sans MT" w:hAnsi="Gill Sans MT"/>
        </w:rPr>
      </w:pPr>
      <w:r w:rsidRPr="000F71AD">
        <w:rPr>
          <w:rFonts w:ascii="Gill Sans MT" w:hAnsi="Gill Sans MT"/>
        </w:rPr>
        <w:t xml:space="preserve">Developing infrastructure to ensure availability and distribution of vaccines especially on areas of </w:t>
      </w:r>
      <w:proofErr w:type="gramStart"/>
      <w:r w:rsidRPr="000F71AD">
        <w:rPr>
          <w:rFonts w:ascii="Gill Sans MT" w:hAnsi="Gill Sans MT"/>
        </w:rPr>
        <w:t>inequity</w:t>
      </w:r>
      <w:proofErr w:type="gramEnd"/>
      <w:r w:rsidRPr="000F71AD">
        <w:rPr>
          <w:rFonts w:ascii="Gill Sans MT" w:hAnsi="Gill Sans MT"/>
        </w:rPr>
        <w:t xml:space="preserve"> </w:t>
      </w:r>
    </w:p>
    <w:p w14:paraId="2D4E68C2" w14:textId="77777777" w:rsidR="000D282E" w:rsidRPr="000F71AD" w:rsidRDefault="000D282E" w:rsidP="000F71AD">
      <w:pPr>
        <w:rPr>
          <w:rFonts w:ascii="Gill Sans MT" w:hAnsi="Gill Sans MT"/>
        </w:rPr>
      </w:pPr>
      <w:r w:rsidRPr="000F71AD">
        <w:rPr>
          <w:rFonts w:ascii="Gill Sans MT" w:hAnsi="Gill Sans MT"/>
        </w:rPr>
        <w:t>Improving communication and confidence in vaccines increase the uptake.</w:t>
      </w:r>
    </w:p>
    <w:p w14:paraId="3415A9FA" w14:textId="77777777" w:rsidR="000D282E" w:rsidRPr="000F71AD" w:rsidRDefault="000D282E" w:rsidP="000F71AD">
      <w:pPr>
        <w:rPr>
          <w:rFonts w:ascii="Gill Sans MT" w:hAnsi="Gill Sans MT"/>
        </w:rPr>
      </w:pPr>
      <w:r w:rsidRPr="000F71AD">
        <w:rPr>
          <w:rFonts w:ascii="Gill Sans MT" w:hAnsi="Gill Sans MT"/>
        </w:rPr>
        <w:t>Investing in primary health</w:t>
      </w:r>
    </w:p>
    <w:p w14:paraId="3E26AAF2" w14:textId="77777777" w:rsidR="000D282E" w:rsidRPr="000F71AD" w:rsidRDefault="000D282E" w:rsidP="000F71AD">
      <w:pPr>
        <w:rPr>
          <w:rFonts w:ascii="Gill Sans MT" w:hAnsi="Gill Sans MT"/>
        </w:rPr>
      </w:pPr>
      <w:r w:rsidRPr="000F71AD">
        <w:rPr>
          <w:rFonts w:ascii="Gill Sans MT" w:hAnsi="Gill Sans MT"/>
        </w:rPr>
        <w:t>Improving donor support</w:t>
      </w:r>
    </w:p>
    <w:p w14:paraId="1DC680BD" w14:textId="77777777" w:rsidR="00774824" w:rsidRPr="000F71AD" w:rsidRDefault="00774824" w:rsidP="000F71AD">
      <w:pPr>
        <w:rPr>
          <w:rFonts w:ascii="Gill Sans MT" w:hAnsi="Gill Sans MT"/>
        </w:rPr>
      </w:pPr>
    </w:p>
    <w:p w14:paraId="464FBD79" w14:textId="6087888D" w:rsidR="00EE040C" w:rsidRPr="000F71AD" w:rsidRDefault="00EE040C" w:rsidP="000F71AD">
      <w:pPr>
        <w:rPr>
          <w:rFonts w:ascii="Gill Sans MT" w:hAnsi="Gill Sans MT"/>
          <w:b/>
          <w:bCs/>
          <w:color w:val="A6192E"/>
          <w:sz w:val="28"/>
          <w:szCs w:val="28"/>
        </w:rPr>
      </w:pPr>
      <w:r w:rsidRPr="000F71AD">
        <w:rPr>
          <w:rFonts w:ascii="Gill Sans MT" w:hAnsi="Gill Sans MT"/>
          <w:b/>
          <w:bCs/>
          <w:color w:val="A6192E"/>
          <w:sz w:val="28"/>
          <w:szCs w:val="28"/>
        </w:rPr>
        <w:lastRenderedPageBreak/>
        <w:t xml:space="preserve">Countries </w:t>
      </w:r>
      <w:r w:rsidR="004D5257" w:rsidRPr="000F71AD">
        <w:rPr>
          <w:rFonts w:ascii="Gill Sans MT" w:hAnsi="Gill Sans MT"/>
          <w:b/>
          <w:bCs/>
          <w:color w:val="A6192E"/>
          <w:sz w:val="28"/>
          <w:szCs w:val="28"/>
        </w:rPr>
        <w:t>I</w:t>
      </w:r>
      <w:r w:rsidRPr="000F71AD">
        <w:rPr>
          <w:rFonts w:ascii="Gill Sans MT" w:hAnsi="Gill Sans MT"/>
          <w:b/>
          <w:bCs/>
          <w:color w:val="A6192E"/>
          <w:sz w:val="28"/>
          <w:szCs w:val="28"/>
        </w:rPr>
        <w:t>nvolved </w:t>
      </w:r>
    </w:p>
    <w:p w14:paraId="51BAEDA9" w14:textId="55244E28" w:rsidR="00F12A00" w:rsidRPr="000F71AD" w:rsidRDefault="00385F84" w:rsidP="000F71AD">
      <w:pPr>
        <w:rPr>
          <w:rFonts w:ascii="Gill Sans MT" w:hAnsi="Gill Sans MT"/>
          <w:lang w:val="en-US"/>
        </w:rPr>
      </w:pPr>
      <w:r w:rsidRPr="000F71AD">
        <w:rPr>
          <w:rFonts w:ascii="Gill Sans MT" w:hAnsi="Gill Sans MT"/>
        </w:rPr>
        <w:t xml:space="preserve">India, Pakistan, Ukraine, Nigeria, Ukraine, United States, France, Israel </w:t>
      </w:r>
    </w:p>
    <w:sectPr w:rsidR="00F12A00" w:rsidRPr="000F71AD" w:rsidSect="0034022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965F" w14:textId="77777777" w:rsidR="00480F97" w:rsidRDefault="00480F97" w:rsidP="00083E93">
      <w:pPr>
        <w:spacing w:after="0" w:line="240" w:lineRule="auto"/>
      </w:pPr>
      <w:r>
        <w:separator/>
      </w:r>
    </w:p>
  </w:endnote>
  <w:endnote w:type="continuationSeparator" w:id="0">
    <w:p w14:paraId="5A3AE29B" w14:textId="77777777" w:rsidR="00480F97" w:rsidRDefault="00480F97" w:rsidP="00083E93">
      <w:pPr>
        <w:spacing w:after="0" w:line="240" w:lineRule="auto"/>
      </w:pPr>
      <w:r>
        <w:continuationSeparator/>
      </w:r>
    </w:p>
  </w:endnote>
  <w:endnote w:type="continuationNotice" w:id="1">
    <w:p w14:paraId="418E95BA" w14:textId="77777777" w:rsidR="00480F97" w:rsidRDefault="00480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5FF" w14:textId="4F529DE4" w:rsidR="00E3081B" w:rsidRPr="005079FE" w:rsidRDefault="00576916" w:rsidP="00E1281F">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58241" behindDoc="0" locked="0" layoutInCell="1" allowOverlap="1" wp14:anchorId="04E08578" wp14:editId="527846ED">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B2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sidR="001D1CAD">
      <w:rPr>
        <w:rFonts w:ascii="Gill Sans MT" w:hAnsi="Gill Sans MT"/>
        <w:noProof/>
      </w:rPr>
      <w:drawing>
        <wp:anchor distT="0" distB="0" distL="114300" distR="114300" simplePos="0" relativeHeight="251658240" behindDoc="0" locked="0" layoutInCell="1" allowOverlap="1" wp14:anchorId="63A33AC8" wp14:editId="7A397877">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sidR="00E1281F">
      <w:rPr>
        <w:rFonts w:ascii="Gill Sans MT" w:hAnsi="Gill Sans MT"/>
      </w:rPr>
      <w:t xml:space="preserve">     </w:t>
    </w:r>
    <w:r w:rsidR="006240E5" w:rsidRPr="00FE5E89">
      <w:rPr>
        <w:rFonts w:ascii="Gill Sans MT" w:hAnsi="Gill Sans MT"/>
      </w:rPr>
      <w:t xml:space="preserve"> </w:t>
    </w:r>
    <w:r w:rsidR="00E3081B" w:rsidRPr="00DD1449">
      <w:rPr>
        <w:rFonts w:ascii="Gill Sans MT" w:hAnsi="Gill Sans MT"/>
        <w:color w:val="A6192E"/>
      </w:rPr>
      <w:t>Research Report</w:t>
    </w:r>
    <w:r w:rsidR="00E3081B" w:rsidRPr="005079FE">
      <w:rPr>
        <w:rFonts w:ascii="Gill Sans MT" w:hAnsi="Gill Sans MT"/>
      </w:rPr>
      <w:t xml:space="preserve"> | </w:t>
    </w:r>
    <w:r w:rsidR="000109DC" w:rsidRPr="000109DC">
      <w:rPr>
        <w:rFonts w:ascii="Gill Sans MT" w:hAnsi="Gill Sans MT"/>
      </w:rPr>
      <w:t xml:space="preserve">Page </w:t>
    </w:r>
    <w:r w:rsidR="000109DC" w:rsidRPr="000109DC">
      <w:rPr>
        <w:rFonts w:ascii="Gill Sans MT" w:hAnsi="Gill Sans MT"/>
      </w:rPr>
      <w:fldChar w:fldCharType="begin"/>
    </w:r>
    <w:r w:rsidR="000109DC" w:rsidRPr="000109DC">
      <w:rPr>
        <w:rFonts w:ascii="Gill Sans MT" w:hAnsi="Gill Sans MT"/>
      </w:rPr>
      <w:instrText>PAGE  \* Arabic  \* MERGEFORMAT</w:instrText>
    </w:r>
    <w:r w:rsidR="000109DC" w:rsidRPr="000109DC">
      <w:rPr>
        <w:rFonts w:ascii="Gill Sans MT" w:hAnsi="Gill Sans MT"/>
      </w:rPr>
      <w:fldChar w:fldCharType="separate"/>
    </w:r>
    <w:r w:rsidR="000109DC" w:rsidRPr="000109DC">
      <w:rPr>
        <w:rFonts w:ascii="Gill Sans MT" w:hAnsi="Gill Sans MT"/>
      </w:rPr>
      <w:t>1</w:t>
    </w:r>
    <w:r w:rsidR="000109DC" w:rsidRPr="000109DC">
      <w:rPr>
        <w:rFonts w:ascii="Gill Sans MT" w:hAnsi="Gill Sans MT"/>
      </w:rPr>
      <w:fldChar w:fldCharType="end"/>
    </w:r>
    <w:r w:rsidR="000109DC" w:rsidRPr="000109DC">
      <w:rPr>
        <w:rFonts w:ascii="Gill Sans MT" w:hAnsi="Gill Sans MT"/>
      </w:rPr>
      <w:t xml:space="preserve"> of </w:t>
    </w:r>
    <w:r w:rsidR="000109DC" w:rsidRPr="000109DC">
      <w:rPr>
        <w:rFonts w:ascii="Gill Sans MT" w:hAnsi="Gill Sans MT"/>
      </w:rPr>
      <w:fldChar w:fldCharType="begin"/>
    </w:r>
    <w:r w:rsidR="000109DC" w:rsidRPr="000109DC">
      <w:rPr>
        <w:rFonts w:ascii="Gill Sans MT" w:hAnsi="Gill Sans MT"/>
      </w:rPr>
      <w:instrText>NUMPAGES  \* Arabic  \* MERGEFORMAT</w:instrText>
    </w:r>
    <w:r w:rsidR="000109DC" w:rsidRPr="000109DC">
      <w:rPr>
        <w:rFonts w:ascii="Gill Sans MT" w:hAnsi="Gill Sans MT"/>
      </w:rPr>
      <w:fldChar w:fldCharType="separate"/>
    </w:r>
    <w:r w:rsidR="000109DC" w:rsidRPr="000109DC">
      <w:rPr>
        <w:rFonts w:ascii="Gill Sans MT" w:hAnsi="Gill Sans MT"/>
      </w:rPr>
      <w:t>2</w:t>
    </w:r>
    <w:r w:rsidR="000109DC" w:rsidRPr="000109DC">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F474" w14:textId="77777777" w:rsidR="00480F97" w:rsidRDefault="00480F97" w:rsidP="00083E93">
      <w:pPr>
        <w:spacing w:after="0" w:line="240" w:lineRule="auto"/>
      </w:pPr>
      <w:r>
        <w:separator/>
      </w:r>
    </w:p>
  </w:footnote>
  <w:footnote w:type="continuationSeparator" w:id="0">
    <w:p w14:paraId="2B9DEC1C" w14:textId="77777777" w:rsidR="00480F97" w:rsidRDefault="00480F97" w:rsidP="00083E93">
      <w:pPr>
        <w:spacing w:after="0" w:line="240" w:lineRule="auto"/>
      </w:pPr>
      <w:r>
        <w:continuationSeparator/>
      </w:r>
    </w:p>
  </w:footnote>
  <w:footnote w:type="continuationNotice" w:id="1">
    <w:p w14:paraId="61131A57" w14:textId="77777777" w:rsidR="00480F97" w:rsidRDefault="00480F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CE4" w14:textId="7036B561" w:rsidR="00083E93" w:rsidRPr="00AA276E" w:rsidRDefault="00A772B2" w:rsidP="00D167AA">
    <w:pPr>
      <w:pStyle w:val="Header"/>
      <w:jc w:val="right"/>
      <w:rPr>
        <w:rFonts w:ascii="Gill Sans MT" w:hAnsi="Gill Sans MT"/>
      </w:rPr>
    </w:pPr>
    <w:r w:rsidRPr="00AA276E">
      <w:rPr>
        <w:rFonts w:ascii="Gill Sans MT" w:hAnsi="Gill Sans MT"/>
        <w:noProof/>
      </w:rPr>
      <w:t xml:space="preserve">Lingfield Model United Nations </w:t>
    </w:r>
    <w:r w:rsidRPr="00AA276E">
      <w:rPr>
        <w:rFonts w:ascii="Gill Sans MT" w:hAnsi="Gill Sans MT"/>
        <w:noProof/>
        <w:color w:val="A6192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2718"/>
    <w:multiLevelType w:val="multilevel"/>
    <w:tmpl w:val="E56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E1165"/>
    <w:multiLevelType w:val="hybridMultilevel"/>
    <w:tmpl w:val="285C9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56A1F26"/>
    <w:multiLevelType w:val="multilevel"/>
    <w:tmpl w:val="4AC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F3257B"/>
    <w:multiLevelType w:val="hybridMultilevel"/>
    <w:tmpl w:val="545C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D2AE5"/>
    <w:multiLevelType w:val="multilevel"/>
    <w:tmpl w:val="A3B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92774"/>
    <w:multiLevelType w:val="hybridMultilevel"/>
    <w:tmpl w:val="3274D9AA"/>
    <w:lvl w:ilvl="0" w:tplc="0268BFC4">
      <w:start w:val="1"/>
      <w:numFmt w:val="bullet"/>
      <w:lvlText w:val=""/>
      <w:lvlJc w:val="left"/>
      <w:pPr>
        <w:ind w:left="720" w:hanging="360"/>
      </w:pPr>
      <w:rPr>
        <w:rFonts w:ascii="Symbol" w:hAnsi="Symbol" w:hint="default"/>
      </w:rPr>
    </w:lvl>
    <w:lvl w:ilvl="1" w:tplc="7A127794">
      <w:start w:val="1"/>
      <w:numFmt w:val="bullet"/>
      <w:lvlText w:val="o"/>
      <w:lvlJc w:val="left"/>
      <w:pPr>
        <w:ind w:left="1440" w:hanging="360"/>
      </w:pPr>
      <w:rPr>
        <w:rFonts w:ascii="Courier New" w:hAnsi="Courier New" w:hint="default"/>
      </w:rPr>
    </w:lvl>
    <w:lvl w:ilvl="2" w:tplc="F584740E">
      <w:start w:val="1"/>
      <w:numFmt w:val="bullet"/>
      <w:lvlText w:val=""/>
      <w:lvlJc w:val="left"/>
      <w:pPr>
        <w:ind w:left="2160" w:hanging="360"/>
      </w:pPr>
      <w:rPr>
        <w:rFonts w:ascii="Wingdings" w:hAnsi="Wingdings" w:hint="default"/>
      </w:rPr>
    </w:lvl>
    <w:lvl w:ilvl="3" w:tplc="AA2CEF98">
      <w:start w:val="1"/>
      <w:numFmt w:val="bullet"/>
      <w:lvlText w:val=""/>
      <w:lvlJc w:val="left"/>
      <w:pPr>
        <w:ind w:left="2880" w:hanging="360"/>
      </w:pPr>
      <w:rPr>
        <w:rFonts w:ascii="Symbol" w:hAnsi="Symbol" w:hint="default"/>
      </w:rPr>
    </w:lvl>
    <w:lvl w:ilvl="4" w:tplc="3C6ECBC6">
      <w:start w:val="1"/>
      <w:numFmt w:val="bullet"/>
      <w:lvlText w:val="o"/>
      <w:lvlJc w:val="left"/>
      <w:pPr>
        <w:ind w:left="3600" w:hanging="360"/>
      </w:pPr>
      <w:rPr>
        <w:rFonts w:ascii="Courier New" w:hAnsi="Courier New" w:hint="default"/>
      </w:rPr>
    </w:lvl>
    <w:lvl w:ilvl="5" w:tplc="2A7C4A2A">
      <w:start w:val="1"/>
      <w:numFmt w:val="bullet"/>
      <w:lvlText w:val=""/>
      <w:lvlJc w:val="left"/>
      <w:pPr>
        <w:ind w:left="4320" w:hanging="360"/>
      </w:pPr>
      <w:rPr>
        <w:rFonts w:ascii="Wingdings" w:hAnsi="Wingdings" w:hint="default"/>
      </w:rPr>
    </w:lvl>
    <w:lvl w:ilvl="6" w:tplc="862846DE">
      <w:start w:val="1"/>
      <w:numFmt w:val="bullet"/>
      <w:lvlText w:val=""/>
      <w:lvlJc w:val="left"/>
      <w:pPr>
        <w:ind w:left="5040" w:hanging="360"/>
      </w:pPr>
      <w:rPr>
        <w:rFonts w:ascii="Symbol" w:hAnsi="Symbol" w:hint="default"/>
      </w:rPr>
    </w:lvl>
    <w:lvl w:ilvl="7" w:tplc="2DC8C45C">
      <w:start w:val="1"/>
      <w:numFmt w:val="bullet"/>
      <w:lvlText w:val="o"/>
      <w:lvlJc w:val="left"/>
      <w:pPr>
        <w:ind w:left="5760" w:hanging="360"/>
      </w:pPr>
      <w:rPr>
        <w:rFonts w:ascii="Courier New" w:hAnsi="Courier New" w:hint="default"/>
      </w:rPr>
    </w:lvl>
    <w:lvl w:ilvl="8" w:tplc="91E0BCF2">
      <w:start w:val="1"/>
      <w:numFmt w:val="bullet"/>
      <w:lvlText w:val=""/>
      <w:lvlJc w:val="left"/>
      <w:pPr>
        <w:ind w:left="6480" w:hanging="360"/>
      </w:pPr>
      <w:rPr>
        <w:rFonts w:ascii="Wingdings" w:hAnsi="Wingdings" w:hint="default"/>
      </w:rPr>
    </w:lvl>
  </w:abstractNum>
  <w:abstractNum w:abstractNumId="6" w15:restartNumberingAfterBreak="0">
    <w:nsid w:val="445872A8"/>
    <w:multiLevelType w:val="hybridMultilevel"/>
    <w:tmpl w:val="45EA9238"/>
    <w:lvl w:ilvl="0" w:tplc="0D42D70E">
      <w:start w:val="1"/>
      <w:numFmt w:val="bullet"/>
      <w:lvlText w:val=""/>
      <w:lvlJc w:val="left"/>
      <w:pPr>
        <w:ind w:left="720" w:hanging="360"/>
      </w:pPr>
      <w:rPr>
        <w:rFonts w:ascii="Symbol" w:hAnsi="Symbol" w:hint="default"/>
      </w:rPr>
    </w:lvl>
    <w:lvl w:ilvl="1" w:tplc="B2B2D5A6">
      <w:start w:val="1"/>
      <w:numFmt w:val="bullet"/>
      <w:lvlText w:val="o"/>
      <w:lvlJc w:val="left"/>
      <w:pPr>
        <w:ind w:left="1440" w:hanging="360"/>
      </w:pPr>
      <w:rPr>
        <w:rFonts w:ascii="Courier New" w:hAnsi="Courier New" w:hint="default"/>
      </w:rPr>
    </w:lvl>
    <w:lvl w:ilvl="2" w:tplc="CE947A6C">
      <w:start w:val="1"/>
      <w:numFmt w:val="bullet"/>
      <w:lvlText w:val=""/>
      <w:lvlJc w:val="left"/>
      <w:pPr>
        <w:ind w:left="2160" w:hanging="360"/>
      </w:pPr>
      <w:rPr>
        <w:rFonts w:ascii="Wingdings" w:hAnsi="Wingdings" w:hint="default"/>
      </w:rPr>
    </w:lvl>
    <w:lvl w:ilvl="3" w:tplc="0E10C60E">
      <w:start w:val="1"/>
      <w:numFmt w:val="bullet"/>
      <w:lvlText w:val=""/>
      <w:lvlJc w:val="left"/>
      <w:pPr>
        <w:ind w:left="2880" w:hanging="360"/>
      </w:pPr>
      <w:rPr>
        <w:rFonts w:ascii="Symbol" w:hAnsi="Symbol" w:hint="default"/>
      </w:rPr>
    </w:lvl>
    <w:lvl w:ilvl="4" w:tplc="8AB85E3A">
      <w:start w:val="1"/>
      <w:numFmt w:val="bullet"/>
      <w:lvlText w:val="o"/>
      <w:lvlJc w:val="left"/>
      <w:pPr>
        <w:ind w:left="3600" w:hanging="360"/>
      </w:pPr>
      <w:rPr>
        <w:rFonts w:ascii="Courier New" w:hAnsi="Courier New" w:hint="default"/>
      </w:rPr>
    </w:lvl>
    <w:lvl w:ilvl="5" w:tplc="62DC0CF0">
      <w:start w:val="1"/>
      <w:numFmt w:val="bullet"/>
      <w:lvlText w:val=""/>
      <w:lvlJc w:val="left"/>
      <w:pPr>
        <w:ind w:left="4320" w:hanging="360"/>
      </w:pPr>
      <w:rPr>
        <w:rFonts w:ascii="Wingdings" w:hAnsi="Wingdings" w:hint="default"/>
      </w:rPr>
    </w:lvl>
    <w:lvl w:ilvl="6" w:tplc="D3C4BD64">
      <w:start w:val="1"/>
      <w:numFmt w:val="bullet"/>
      <w:lvlText w:val=""/>
      <w:lvlJc w:val="left"/>
      <w:pPr>
        <w:ind w:left="5040" w:hanging="360"/>
      </w:pPr>
      <w:rPr>
        <w:rFonts w:ascii="Symbol" w:hAnsi="Symbol" w:hint="default"/>
      </w:rPr>
    </w:lvl>
    <w:lvl w:ilvl="7" w:tplc="353C991C">
      <w:start w:val="1"/>
      <w:numFmt w:val="bullet"/>
      <w:lvlText w:val="o"/>
      <w:lvlJc w:val="left"/>
      <w:pPr>
        <w:ind w:left="5760" w:hanging="360"/>
      </w:pPr>
      <w:rPr>
        <w:rFonts w:ascii="Courier New" w:hAnsi="Courier New" w:hint="default"/>
      </w:rPr>
    </w:lvl>
    <w:lvl w:ilvl="8" w:tplc="2BD87300">
      <w:start w:val="1"/>
      <w:numFmt w:val="bullet"/>
      <w:lvlText w:val=""/>
      <w:lvlJc w:val="left"/>
      <w:pPr>
        <w:ind w:left="6480" w:hanging="360"/>
      </w:pPr>
      <w:rPr>
        <w:rFonts w:ascii="Wingdings" w:hAnsi="Wingdings" w:hint="default"/>
      </w:rPr>
    </w:lvl>
  </w:abstractNum>
  <w:abstractNum w:abstractNumId="7" w15:restartNumberingAfterBreak="0">
    <w:nsid w:val="648C0C55"/>
    <w:multiLevelType w:val="hybridMultilevel"/>
    <w:tmpl w:val="AD9C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F34AAB"/>
    <w:multiLevelType w:val="hybridMultilevel"/>
    <w:tmpl w:val="1C684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365A5"/>
    <w:multiLevelType w:val="hybridMultilevel"/>
    <w:tmpl w:val="7CFEA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3646637">
    <w:abstractNumId w:val="4"/>
  </w:num>
  <w:num w:numId="2" w16cid:durableId="250044561">
    <w:abstractNumId w:val="7"/>
  </w:num>
  <w:num w:numId="3" w16cid:durableId="612398168">
    <w:abstractNumId w:val="0"/>
  </w:num>
  <w:num w:numId="4" w16cid:durableId="729234872">
    <w:abstractNumId w:val="2"/>
  </w:num>
  <w:num w:numId="5" w16cid:durableId="978147931">
    <w:abstractNumId w:val="1"/>
  </w:num>
  <w:num w:numId="6" w16cid:durableId="460079186">
    <w:abstractNumId w:val="6"/>
  </w:num>
  <w:num w:numId="7" w16cid:durableId="1460563974">
    <w:abstractNumId w:val="5"/>
  </w:num>
  <w:num w:numId="8" w16cid:durableId="1445922673">
    <w:abstractNumId w:val="3"/>
  </w:num>
  <w:num w:numId="9" w16cid:durableId="785195027">
    <w:abstractNumId w:val="9"/>
  </w:num>
  <w:num w:numId="10" w16cid:durableId="19652605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09DC"/>
    <w:rsid w:val="000145B8"/>
    <w:rsid w:val="000163DA"/>
    <w:rsid w:val="00022BCF"/>
    <w:rsid w:val="00037ECE"/>
    <w:rsid w:val="00054085"/>
    <w:rsid w:val="00060068"/>
    <w:rsid w:val="000800E3"/>
    <w:rsid w:val="00083E93"/>
    <w:rsid w:val="00090CCA"/>
    <w:rsid w:val="000A076A"/>
    <w:rsid w:val="000A58A5"/>
    <w:rsid w:val="000B3E46"/>
    <w:rsid w:val="000C167D"/>
    <w:rsid w:val="000C412F"/>
    <w:rsid w:val="000D282E"/>
    <w:rsid w:val="000D464B"/>
    <w:rsid w:val="000E07E7"/>
    <w:rsid w:val="000F71AD"/>
    <w:rsid w:val="00116C4B"/>
    <w:rsid w:val="00130F41"/>
    <w:rsid w:val="00132D51"/>
    <w:rsid w:val="00141AB0"/>
    <w:rsid w:val="00157CC8"/>
    <w:rsid w:val="001623CA"/>
    <w:rsid w:val="00181C6A"/>
    <w:rsid w:val="001A183F"/>
    <w:rsid w:val="001C5E74"/>
    <w:rsid w:val="001D1CAD"/>
    <w:rsid w:val="001E2726"/>
    <w:rsid w:val="001F0597"/>
    <w:rsid w:val="00204F27"/>
    <w:rsid w:val="00205FA2"/>
    <w:rsid w:val="002145F9"/>
    <w:rsid w:val="00225BEF"/>
    <w:rsid w:val="00243E3E"/>
    <w:rsid w:val="00280099"/>
    <w:rsid w:val="00284EF7"/>
    <w:rsid w:val="00293975"/>
    <w:rsid w:val="002B1551"/>
    <w:rsid w:val="002B4ED7"/>
    <w:rsid w:val="002B5F0C"/>
    <w:rsid w:val="002C06ED"/>
    <w:rsid w:val="002C2AC0"/>
    <w:rsid w:val="00304551"/>
    <w:rsid w:val="00320F0E"/>
    <w:rsid w:val="00330400"/>
    <w:rsid w:val="00330963"/>
    <w:rsid w:val="00340220"/>
    <w:rsid w:val="0034169F"/>
    <w:rsid w:val="003442BB"/>
    <w:rsid w:val="003460FB"/>
    <w:rsid w:val="00370897"/>
    <w:rsid w:val="00380A9F"/>
    <w:rsid w:val="00385F84"/>
    <w:rsid w:val="003A03B9"/>
    <w:rsid w:val="003D1E41"/>
    <w:rsid w:val="003E0EA2"/>
    <w:rsid w:val="003E2103"/>
    <w:rsid w:val="003E47B7"/>
    <w:rsid w:val="003E7326"/>
    <w:rsid w:val="00405B5C"/>
    <w:rsid w:val="00411BE0"/>
    <w:rsid w:val="0041753E"/>
    <w:rsid w:val="00417F5C"/>
    <w:rsid w:val="0042713E"/>
    <w:rsid w:val="004273A8"/>
    <w:rsid w:val="00441AA6"/>
    <w:rsid w:val="004459A6"/>
    <w:rsid w:val="00452383"/>
    <w:rsid w:val="00462516"/>
    <w:rsid w:val="00466620"/>
    <w:rsid w:val="00477521"/>
    <w:rsid w:val="00480F97"/>
    <w:rsid w:val="0049015B"/>
    <w:rsid w:val="00491AE7"/>
    <w:rsid w:val="004A4262"/>
    <w:rsid w:val="004A5EF3"/>
    <w:rsid w:val="004B37DD"/>
    <w:rsid w:val="004C1202"/>
    <w:rsid w:val="004D0E9E"/>
    <w:rsid w:val="004D5257"/>
    <w:rsid w:val="004E17B1"/>
    <w:rsid w:val="004E3755"/>
    <w:rsid w:val="004E3AD9"/>
    <w:rsid w:val="004F194C"/>
    <w:rsid w:val="00504720"/>
    <w:rsid w:val="005079FE"/>
    <w:rsid w:val="00563548"/>
    <w:rsid w:val="00565123"/>
    <w:rsid w:val="00573271"/>
    <w:rsid w:val="00573522"/>
    <w:rsid w:val="00576916"/>
    <w:rsid w:val="00586122"/>
    <w:rsid w:val="00586AE9"/>
    <w:rsid w:val="00595D50"/>
    <w:rsid w:val="005C1F0B"/>
    <w:rsid w:val="005C365C"/>
    <w:rsid w:val="005D0B15"/>
    <w:rsid w:val="005E0C44"/>
    <w:rsid w:val="005F42B6"/>
    <w:rsid w:val="00600822"/>
    <w:rsid w:val="006135CB"/>
    <w:rsid w:val="006240E5"/>
    <w:rsid w:val="00627D6B"/>
    <w:rsid w:val="00664032"/>
    <w:rsid w:val="00695F10"/>
    <w:rsid w:val="00696799"/>
    <w:rsid w:val="006A22D1"/>
    <w:rsid w:val="006A5BD5"/>
    <w:rsid w:val="006B0F25"/>
    <w:rsid w:val="006B1292"/>
    <w:rsid w:val="006B3B21"/>
    <w:rsid w:val="006D6883"/>
    <w:rsid w:val="006E0269"/>
    <w:rsid w:val="00714604"/>
    <w:rsid w:val="0071516D"/>
    <w:rsid w:val="00730281"/>
    <w:rsid w:val="007303B2"/>
    <w:rsid w:val="00737654"/>
    <w:rsid w:val="007476FA"/>
    <w:rsid w:val="00750F87"/>
    <w:rsid w:val="00754329"/>
    <w:rsid w:val="00755630"/>
    <w:rsid w:val="00757EFB"/>
    <w:rsid w:val="00764C32"/>
    <w:rsid w:val="007659E0"/>
    <w:rsid w:val="00774824"/>
    <w:rsid w:val="00775AAE"/>
    <w:rsid w:val="007E53D5"/>
    <w:rsid w:val="007E7AF7"/>
    <w:rsid w:val="007F317A"/>
    <w:rsid w:val="008200B2"/>
    <w:rsid w:val="00826301"/>
    <w:rsid w:val="00857FE6"/>
    <w:rsid w:val="00896E5C"/>
    <w:rsid w:val="008A3CA7"/>
    <w:rsid w:val="008A5CA0"/>
    <w:rsid w:val="008B0FF5"/>
    <w:rsid w:val="008B7680"/>
    <w:rsid w:val="008D7422"/>
    <w:rsid w:val="008F4282"/>
    <w:rsid w:val="008F42DC"/>
    <w:rsid w:val="0091393F"/>
    <w:rsid w:val="00917954"/>
    <w:rsid w:val="0092263B"/>
    <w:rsid w:val="00924C08"/>
    <w:rsid w:val="009351A6"/>
    <w:rsid w:val="00937FDD"/>
    <w:rsid w:val="00942465"/>
    <w:rsid w:val="0095328C"/>
    <w:rsid w:val="00960F34"/>
    <w:rsid w:val="009B54EE"/>
    <w:rsid w:val="009E0F11"/>
    <w:rsid w:val="009F503D"/>
    <w:rsid w:val="00A14681"/>
    <w:rsid w:val="00A508B3"/>
    <w:rsid w:val="00A70955"/>
    <w:rsid w:val="00A71420"/>
    <w:rsid w:val="00A772B2"/>
    <w:rsid w:val="00A873A0"/>
    <w:rsid w:val="00A948B4"/>
    <w:rsid w:val="00AA1E93"/>
    <w:rsid w:val="00AA276E"/>
    <w:rsid w:val="00AB4E04"/>
    <w:rsid w:val="00AB70A0"/>
    <w:rsid w:val="00AC6AAA"/>
    <w:rsid w:val="00AD6FEF"/>
    <w:rsid w:val="00AE3A9D"/>
    <w:rsid w:val="00B06C12"/>
    <w:rsid w:val="00B1265B"/>
    <w:rsid w:val="00B12F70"/>
    <w:rsid w:val="00B207F4"/>
    <w:rsid w:val="00B3489A"/>
    <w:rsid w:val="00B37CD1"/>
    <w:rsid w:val="00B44A8C"/>
    <w:rsid w:val="00B60293"/>
    <w:rsid w:val="00B834CF"/>
    <w:rsid w:val="00BA6298"/>
    <w:rsid w:val="00BB052B"/>
    <w:rsid w:val="00BB2E12"/>
    <w:rsid w:val="00BB30CB"/>
    <w:rsid w:val="00BC64EB"/>
    <w:rsid w:val="00BE5B01"/>
    <w:rsid w:val="00BF3348"/>
    <w:rsid w:val="00BF4ECD"/>
    <w:rsid w:val="00C44412"/>
    <w:rsid w:val="00C50E6A"/>
    <w:rsid w:val="00C53B1A"/>
    <w:rsid w:val="00C56403"/>
    <w:rsid w:val="00C62F25"/>
    <w:rsid w:val="00C641F7"/>
    <w:rsid w:val="00C664CC"/>
    <w:rsid w:val="00C67762"/>
    <w:rsid w:val="00C800DC"/>
    <w:rsid w:val="00C805D4"/>
    <w:rsid w:val="00C81751"/>
    <w:rsid w:val="00C83652"/>
    <w:rsid w:val="00CA51AC"/>
    <w:rsid w:val="00CD0AE3"/>
    <w:rsid w:val="00CD23EB"/>
    <w:rsid w:val="00CD2CE0"/>
    <w:rsid w:val="00CD5613"/>
    <w:rsid w:val="00CD5C84"/>
    <w:rsid w:val="00CE6E94"/>
    <w:rsid w:val="00D0009D"/>
    <w:rsid w:val="00D03198"/>
    <w:rsid w:val="00D06369"/>
    <w:rsid w:val="00D167AA"/>
    <w:rsid w:val="00D40B59"/>
    <w:rsid w:val="00D455D0"/>
    <w:rsid w:val="00D573FB"/>
    <w:rsid w:val="00D6004C"/>
    <w:rsid w:val="00D61595"/>
    <w:rsid w:val="00D84D5A"/>
    <w:rsid w:val="00D91A72"/>
    <w:rsid w:val="00DD1449"/>
    <w:rsid w:val="00DD4B36"/>
    <w:rsid w:val="00DD5376"/>
    <w:rsid w:val="00E07FFC"/>
    <w:rsid w:val="00E1281F"/>
    <w:rsid w:val="00E243B8"/>
    <w:rsid w:val="00E256DE"/>
    <w:rsid w:val="00E3081B"/>
    <w:rsid w:val="00E47EF3"/>
    <w:rsid w:val="00E5614A"/>
    <w:rsid w:val="00E634F6"/>
    <w:rsid w:val="00E64393"/>
    <w:rsid w:val="00E72179"/>
    <w:rsid w:val="00E80AC3"/>
    <w:rsid w:val="00E8122A"/>
    <w:rsid w:val="00E81E81"/>
    <w:rsid w:val="00E837C9"/>
    <w:rsid w:val="00E95DD4"/>
    <w:rsid w:val="00EA1990"/>
    <w:rsid w:val="00EA3079"/>
    <w:rsid w:val="00EE040C"/>
    <w:rsid w:val="00EE549A"/>
    <w:rsid w:val="00EF2D24"/>
    <w:rsid w:val="00EF6E68"/>
    <w:rsid w:val="00F01211"/>
    <w:rsid w:val="00F12A00"/>
    <w:rsid w:val="00F200CA"/>
    <w:rsid w:val="00F33E00"/>
    <w:rsid w:val="00F76A14"/>
    <w:rsid w:val="00FA2B18"/>
    <w:rsid w:val="00FB0383"/>
    <w:rsid w:val="00FD7B4E"/>
    <w:rsid w:val="00FE1A00"/>
    <w:rsid w:val="00F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371B"/>
  <w15:chartTrackingRefBased/>
  <w15:docId w15:val="{1DA6F0FB-24FD-480E-B9EF-0A0D51D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E93"/>
  </w:style>
  <w:style w:type="paragraph" w:styleId="Footer">
    <w:name w:val="footer"/>
    <w:basedOn w:val="Normal"/>
    <w:link w:val="FooterChar"/>
    <w:uiPriority w:val="99"/>
    <w:unhideWhenUsed/>
    <w:rsid w:val="0008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E93"/>
  </w:style>
  <w:style w:type="character" w:styleId="Hyperlink">
    <w:name w:val="Hyperlink"/>
    <w:basedOn w:val="DefaultParagraphFont"/>
    <w:uiPriority w:val="99"/>
    <w:unhideWhenUsed/>
    <w:rsid w:val="00696799"/>
    <w:rPr>
      <w:color w:val="0000FF"/>
      <w:u w:val="single"/>
    </w:rPr>
  </w:style>
  <w:style w:type="character" w:styleId="Emphasis">
    <w:name w:val="Emphasis"/>
    <w:basedOn w:val="DefaultParagraphFont"/>
    <w:uiPriority w:val="20"/>
    <w:qFormat/>
    <w:rsid w:val="00A508B3"/>
    <w:rPr>
      <w:i/>
      <w:iCs/>
    </w:rPr>
  </w:style>
  <w:style w:type="character" w:styleId="FollowedHyperlink">
    <w:name w:val="FollowedHyperlink"/>
    <w:basedOn w:val="DefaultParagraphFont"/>
    <w:uiPriority w:val="99"/>
    <w:semiHidden/>
    <w:unhideWhenUsed/>
    <w:rsid w:val="00D573FB"/>
    <w:rPr>
      <w:color w:val="954F72" w:themeColor="followedHyperlink"/>
      <w:u w:val="single"/>
    </w:rPr>
  </w:style>
  <w:style w:type="paragraph" w:customStyle="1" w:styleId="titlecontent">
    <w:name w:val="title_content"/>
    <w:basedOn w:val="Normal"/>
    <w:rsid w:val="003416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6A5B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A5BD5"/>
  </w:style>
  <w:style w:type="character" w:customStyle="1" w:styleId="eop">
    <w:name w:val="eop"/>
    <w:basedOn w:val="DefaultParagraphFont"/>
    <w:rsid w:val="006A5BD5"/>
  </w:style>
  <w:style w:type="paragraph" w:styleId="NoSpacing">
    <w:name w:val="No Spacing"/>
    <w:uiPriority w:val="1"/>
    <w:qFormat/>
    <w:rsid w:val="000145B8"/>
    <w:pPr>
      <w:spacing w:after="0" w:line="240" w:lineRule="auto"/>
    </w:pPr>
  </w:style>
  <w:style w:type="paragraph" w:styleId="ListParagraph">
    <w:name w:val="List Paragraph"/>
    <w:basedOn w:val="Normal"/>
    <w:uiPriority w:val="34"/>
    <w:qFormat/>
    <w:rsid w:val="00D03198"/>
    <w:pPr>
      <w:ind w:left="720"/>
      <w:contextualSpacing/>
    </w:pPr>
  </w:style>
  <w:style w:type="character" w:styleId="Strong">
    <w:name w:val="Strong"/>
    <w:basedOn w:val="DefaultParagraphFont"/>
    <w:uiPriority w:val="22"/>
    <w:qFormat/>
    <w:rsid w:val="00D40B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101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80">
          <w:marLeft w:val="0"/>
          <w:marRight w:val="0"/>
          <w:marTop w:val="0"/>
          <w:marBottom w:val="0"/>
          <w:divBdr>
            <w:top w:val="none" w:sz="0" w:space="0" w:color="auto"/>
            <w:left w:val="none" w:sz="0" w:space="0" w:color="auto"/>
            <w:bottom w:val="none" w:sz="0" w:space="0" w:color="auto"/>
            <w:right w:val="none" w:sz="0" w:space="0" w:color="auto"/>
          </w:divBdr>
        </w:div>
        <w:div w:id="412700865">
          <w:marLeft w:val="0"/>
          <w:marRight w:val="0"/>
          <w:marTop w:val="0"/>
          <w:marBottom w:val="0"/>
          <w:divBdr>
            <w:top w:val="none" w:sz="0" w:space="0" w:color="auto"/>
            <w:left w:val="none" w:sz="0" w:space="0" w:color="auto"/>
            <w:bottom w:val="none" w:sz="0" w:space="0" w:color="auto"/>
            <w:right w:val="none" w:sz="0" w:space="0" w:color="auto"/>
          </w:divBdr>
        </w:div>
        <w:div w:id="598609949">
          <w:marLeft w:val="0"/>
          <w:marRight w:val="0"/>
          <w:marTop w:val="0"/>
          <w:marBottom w:val="0"/>
          <w:divBdr>
            <w:top w:val="none" w:sz="0" w:space="0" w:color="auto"/>
            <w:left w:val="none" w:sz="0" w:space="0" w:color="auto"/>
            <w:bottom w:val="none" w:sz="0" w:space="0" w:color="auto"/>
            <w:right w:val="none" w:sz="0" w:space="0" w:color="auto"/>
          </w:divBdr>
        </w:div>
        <w:div w:id="793409792">
          <w:marLeft w:val="0"/>
          <w:marRight w:val="0"/>
          <w:marTop w:val="0"/>
          <w:marBottom w:val="0"/>
          <w:divBdr>
            <w:top w:val="none" w:sz="0" w:space="0" w:color="auto"/>
            <w:left w:val="none" w:sz="0" w:space="0" w:color="auto"/>
            <w:bottom w:val="none" w:sz="0" w:space="0" w:color="auto"/>
            <w:right w:val="none" w:sz="0" w:space="0" w:color="auto"/>
          </w:divBdr>
        </w:div>
        <w:div w:id="376777834">
          <w:marLeft w:val="0"/>
          <w:marRight w:val="0"/>
          <w:marTop w:val="0"/>
          <w:marBottom w:val="0"/>
          <w:divBdr>
            <w:top w:val="none" w:sz="0" w:space="0" w:color="auto"/>
            <w:left w:val="none" w:sz="0" w:space="0" w:color="auto"/>
            <w:bottom w:val="none" w:sz="0" w:space="0" w:color="auto"/>
            <w:right w:val="none" w:sz="0" w:space="0" w:color="auto"/>
          </w:divBdr>
        </w:div>
        <w:div w:id="1953778291">
          <w:marLeft w:val="0"/>
          <w:marRight w:val="0"/>
          <w:marTop w:val="0"/>
          <w:marBottom w:val="0"/>
          <w:divBdr>
            <w:top w:val="none" w:sz="0" w:space="0" w:color="auto"/>
            <w:left w:val="none" w:sz="0" w:space="0" w:color="auto"/>
            <w:bottom w:val="none" w:sz="0" w:space="0" w:color="auto"/>
            <w:right w:val="none" w:sz="0" w:space="0" w:color="auto"/>
          </w:divBdr>
        </w:div>
      </w:divsChild>
    </w:div>
    <w:div w:id="1357999840">
      <w:bodyDiv w:val="1"/>
      <w:marLeft w:val="0"/>
      <w:marRight w:val="0"/>
      <w:marTop w:val="0"/>
      <w:marBottom w:val="0"/>
      <w:divBdr>
        <w:top w:val="none" w:sz="0" w:space="0" w:color="auto"/>
        <w:left w:val="none" w:sz="0" w:space="0" w:color="auto"/>
        <w:bottom w:val="none" w:sz="0" w:space="0" w:color="auto"/>
        <w:right w:val="none" w:sz="0" w:space="0" w:color="auto"/>
      </w:divBdr>
      <w:divsChild>
        <w:div w:id="949434940">
          <w:marLeft w:val="0"/>
          <w:marRight w:val="0"/>
          <w:marTop w:val="0"/>
          <w:marBottom w:val="0"/>
          <w:divBdr>
            <w:top w:val="none" w:sz="0" w:space="0" w:color="auto"/>
            <w:left w:val="none" w:sz="0" w:space="0" w:color="auto"/>
            <w:bottom w:val="none" w:sz="0" w:space="0" w:color="auto"/>
            <w:right w:val="none" w:sz="0" w:space="0" w:color="auto"/>
          </w:divBdr>
        </w:div>
        <w:div w:id="914777490">
          <w:marLeft w:val="0"/>
          <w:marRight w:val="0"/>
          <w:marTop w:val="0"/>
          <w:marBottom w:val="0"/>
          <w:divBdr>
            <w:top w:val="none" w:sz="0" w:space="0" w:color="auto"/>
            <w:left w:val="none" w:sz="0" w:space="0" w:color="auto"/>
            <w:bottom w:val="none" w:sz="0" w:space="0" w:color="auto"/>
            <w:right w:val="none" w:sz="0" w:space="0" w:color="auto"/>
          </w:divBdr>
        </w:div>
        <w:div w:id="862792346">
          <w:marLeft w:val="0"/>
          <w:marRight w:val="0"/>
          <w:marTop w:val="0"/>
          <w:marBottom w:val="0"/>
          <w:divBdr>
            <w:top w:val="none" w:sz="0" w:space="0" w:color="auto"/>
            <w:left w:val="none" w:sz="0" w:space="0" w:color="auto"/>
            <w:bottom w:val="none" w:sz="0" w:space="0" w:color="auto"/>
            <w:right w:val="none" w:sz="0" w:space="0" w:color="auto"/>
          </w:divBdr>
        </w:div>
        <w:div w:id="1980063584">
          <w:marLeft w:val="0"/>
          <w:marRight w:val="0"/>
          <w:marTop w:val="0"/>
          <w:marBottom w:val="0"/>
          <w:divBdr>
            <w:top w:val="none" w:sz="0" w:space="0" w:color="auto"/>
            <w:left w:val="none" w:sz="0" w:space="0" w:color="auto"/>
            <w:bottom w:val="none" w:sz="0" w:space="0" w:color="auto"/>
            <w:right w:val="none" w:sz="0" w:space="0" w:color="auto"/>
          </w:divBdr>
        </w:div>
        <w:div w:id="257100740">
          <w:marLeft w:val="0"/>
          <w:marRight w:val="0"/>
          <w:marTop w:val="0"/>
          <w:marBottom w:val="0"/>
          <w:divBdr>
            <w:top w:val="none" w:sz="0" w:space="0" w:color="auto"/>
            <w:left w:val="none" w:sz="0" w:space="0" w:color="auto"/>
            <w:bottom w:val="none" w:sz="0" w:space="0" w:color="auto"/>
            <w:right w:val="none" w:sz="0" w:space="0" w:color="auto"/>
          </w:divBdr>
        </w:div>
        <w:div w:id="1863014596">
          <w:marLeft w:val="0"/>
          <w:marRight w:val="0"/>
          <w:marTop w:val="0"/>
          <w:marBottom w:val="0"/>
          <w:divBdr>
            <w:top w:val="none" w:sz="0" w:space="0" w:color="auto"/>
            <w:left w:val="none" w:sz="0" w:space="0" w:color="auto"/>
            <w:bottom w:val="none" w:sz="0" w:space="0" w:color="auto"/>
            <w:right w:val="none" w:sz="0" w:space="0" w:color="auto"/>
          </w:divBdr>
        </w:div>
        <w:div w:id="1770661040">
          <w:marLeft w:val="0"/>
          <w:marRight w:val="0"/>
          <w:marTop w:val="0"/>
          <w:marBottom w:val="0"/>
          <w:divBdr>
            <w:top w:val="none" w:sz="0" w:space="0" w:color="auto"/>
            <w:left w:val="none" w:sz="0" w:space="0" w:color="auto"/>
            <w:bottom w:val="none" w:sz="0" w:space="0" w:color="auto"/>
            <w:right w:val="none" w:sz="0" w:space="0" w:color="auto"/>
          </w:divBdr>
        </w:div>
        <w:div w:id="158931927">
          <w:marLeft w:val="0"/>
          <w:marRight w:val="0"/>
          <w:marTop w:val="0"/>
          <w:marBottom w:val="0"/>
          <w:divBdr>
            <w:top w:val="none" w:sz="0" w:space="0" w:color="auto"/>
            <w:left w:val="none" w:sz="0" w:space="0" w:color="auto"/>
            <w:bottom w:val="none" w:sz="0" w:space="0" w:color="auto"/>
            <w:right w:val="none" w:sz="0" w:space="0" w:color="auto"/>
          </w:divBdr>
        </w:div>
        <w:div w:id="126507783">
          <w:marLeft w:val="0"/>
          <w:marRight w:val="0"/>
          <w:marTop w:val="0"/>
          <w:marBottom w:val="0"/>
          <w:divBdr>
            <w:top w:val="none" w:sz="0" w:space="0" w:color="auto"/>
            <w:left w:val="none" w:sz="0" w:space="0" w:color="auto"/>
            <w:bottom w:val="none" w:sz="0" w:space="0" w:color="auto"/>
            <w:right w:val="none" w:sz="0" w:space="0" w:color="auto"/>
          </w:divBdr>
        </w:div>
        <w:div w:id="746658761">
          <w:marLeft w:val="0"/>
          <w:marRight w:val="0"/>
          <w:marTop w:val="0"/>
          <w:marBottom w:val="0"/>
          <w:divBdr>
            <w:top w:val="none" w:sz="0" w:space="0" w:color="auto"/>
            <w:left w:val="none" w:sz="0" w:space="0" w:color="auto"/>
            <w:bottom w:val="none" w:sz="0" w:space="0" w:color="auto"/>
            <w:right w:val="none" w:sz="0" w:space="0" w:color="auto"/>
          </w:divBdr>
        </w:div>
        <w:div w:id="123234541">
          <w:marLeft w:val="0"/>
          <w:marRight w:val="0"/>
          <w:marTop w:val="0"/>
          <w:marBottom w:val="0"/>
          <w:divBdr>
            <w:top w:val="none" w:sz="0" w:space="0" w:color="auto"/>
            <w:left w:val="none" w:sz="0" w:space="0" w:color="auto"/>
            <w:bottom w:val="none" w:sz="0" w:space="0" w:color="auto"/>
            <w:right w:val="none" w:sz="0" w:space="0" w:color="auto"/>
          </w:divBdr>
        </w:div>
        <w:div w:id="2781600">
          <w:marLeft w:val="0"/>
          <w:marRight w:val="0"/>
          <w:marTop w:val="0"/>
          <w:marBottom w:val="0"/>
          <w:divBdr>
            <w:top w:val="none" w:sz="0" w:space="0" w:color="auto"/>
            <w:left w:val="none" w:sz="0" w:space="0" w:color="auto"/>
            <w:bottom w:val="none" w:sz="0" w:space="0" w:color="auto"/>
            <w:right w:val="none" w:sz="0" w:space="0" w:color="auto"/>
          </w:divBdr>
        </w:div>
        <w:div w:id="946425108">
          <w:marLeft w:val="0"/>
          <w:marRight w:val="0"/>
          <w:marTop w:val="0"/>
          <w:marBottom w:val="0"/>
          <w:divBdr>
            <w:top w:val="none" w:sz="0" w:space="0" w:color="auto"/>
            <w:left w:val="none" w:sz="0" w:space="0" w:color="auto"/>
            <w:bottom w:val="none" w:sz="0" w:space="0" w:color="auto"/>
            <w:right w:val="none" w:sz="0" w:space="0" w:color="auto"/>
          </w:divBdr>
        </w:div>
        <w:div w:id="619802947">
          <w:marLeft w:val="0"/>
          <w:marRight w:val="0"/>
          <w:marTop w:val="0"/>
          <w:marBottom w:val="0"/>
          <w:divBdr>
            <w:top w:val="none" w:sz="0" w:space="0" w:color="auto"/>
            <w:left w:val="none" w:sz="0" w:space="0" w:color="auto"/>
            <w:bottom w:val="none" w:sz="0" w:space="0" w:color="auto"/>
            <w:right w:val="none" w:sz="0" w:space="0" w:color="auto"/>
          </w:divBdr>
        </w:div>
        <w:div w:id="779495706">
          <w:marLeft w:val="0"/>
          <w:marRight w:val="0"/>
          <w:marTop w:val="0"/>
          <w:marBottom w:val="0"/>
          <w:divBdr>
            <w:top w:val="none" w:sz="0" w:space="0" w:color="auto"/>
            <w:left w:val="none" w:sz="0" w:space="0" w:color="auto"/>
            <w:bottom w:val="none" w:sz="0" w:space="0" w:color="auto"/>
            <w:right w:val="none" w:sz="0" w:space="0" w:color="auto"/>
          </w:divBdr>
        </w:div>
        <w:div w:id="1372220750">
          <w:marLeft w:val="0"/>
          <w:marRight w:val="0"/>
          <w:marTop w:val="0"/>
          <w:marBottom w:val="0"/>
          <w:divBdr>
            <w:top w:val="none" w:sz="0" w:space="0" w:color="auto"/>
            <w:left w:val="none" w:sz="0" w:space="0" w:color="auto"/>
            <w:bottom w:val="none" w:sz="0" w:space="0" w:color="auto"/>
            <w:right w:val="none" w:sz="0" w:space="0" w:color="auto"/>
          </w:divBdr>
        </w:div>
        <w:div w:id="1652177137">
          <w:marLeft w:val="0"/>
          <w:marRight w:val="0"/>
          <w:marTop w:val="0"/>
          <w:marBottom w:val="0"/>
          <w:divBdr>
            <w:top w:val="none" w:sz="0" w:space="0" w:color="auto"/>
            <w:left w:val="none" w:sz="0" w:space="0" w:color="auto"/>
            <w:bottom w:val="none" w:sz="0" w:space="0" w:color="auto"/>
            <w:right w:val="none" w:sz="0" w:space="0" w:color="auto"/>
          </w:divBdr>
        </w:div>
        <w:div w:id="162357227">
          <w:marLeft w:val="0"/>
          <w:marRight w:val="0"/>
          <w:marTop w:val="0"/>
          <w:marBottom w:val="0"/>
          <w:divBdr>
            <w:top w:val="none" w:sz="0" w:space="0" w:color="auto"/>
            <w:left w:val="none" w:sz="0" w:space="0" w:color="auto"/>
            <w:bottom w:val="none" w:sz="0" w:space="0" w:color="auto"/>
            <w:right w:val="none" w:sz="0" w:space="0" w:color="auto"/>
          </w:divBdr>
        </w:div>
        <w:div w:id="1801072762">
          <w:marLeft w:val="0"/>
          <w:marRight w:val="0"/>
          <w:marTop w:val="0"/>
          <w:marBottom w:val="0"/>
          <w:divBdr>
            <w:top w:val="none" w:sz="0" w:space="0" w:color="auto"/>
            <w:left w:val="none" w:sz="0" w:space="0" w:color="auto"/>
            <w:bottom w:val="none" w:sz="0" w:space="0" w:color="auto"/>
            <w:right w:val="none" w:sz="0" w:space="0" w:color="auto"/>
          </w:divBdr>
        </w:div>
        <w:div w:id="1175268061">
          <w:marLeft w:val="0"/>
          <w:marRight w:val="0"/>
          <w:marTop w:val="0"/>
          <w:marBottom w:val="0"/>
          <w:divBdr>
            <w:top w:val="none" w:sz="0" w:space="0" w:color="auto"/>
            <w:left w:val="none" w:sz="0" w:space="0" w:color="auto"/>
            <w:bottom w:val="none" w:sz="0" w:space="0" w:color="auto"/>
            <w:right w:val="none" w:sz="0" w:space="0" w:color="auto"/>
          </w:divBdr>
        </w:div>
        <w:div w:id="10761075">
          <w:marLeft w:val="0"/>
          <w:marRight w:val="0"/>
          <w:marTop w:val="0"/>
          <w:marBottom w:val="0"/>
          <w:divBdr>
            <w:top w:val="none" w:sz="0" w:space="0" w:color="auto"/>
            <w:left w:val="none" w:sz="0" w:space="0" w:color="auto"/>
            <w:bottom w:val="none" w:sz="0" w:space="0" w:color="auto"/>
            <w:right w:val="none" w:sz="0" w:space="0" w:color="auto"/>
          </w:divBdr>
        </w:div>
        <w:div w:id="1731347704">
          <w:marLeft w:val="0"/>
          <w:marRight w:val="0"/>
          <w:marTop w:val="0"/>
          <w:marBottom w:val="0"/>
          <w:divBdr>
            <w:top w:val="none" w:sz="0" w:space="0" w:color="auto"/>
            <w:left w:val="none" w:sz="0" w:space="0" w:color="auto"/>
            <w:bottom w:val="none" w:sz="0" w:space="0" w:color="auto"/>
            <w:right w:val="none" w:sz="0" w:space="0" w:color="auto"/>
          </w:divBdr>
        </w:div>
        <w:div w:id="82996639">
          <w:marLeft w:val="0"/>
          <w:marRight w:val="0"/>
          <w:marTop w:val="0"/>
          <w:marBottom w:val="0"/>
          <w:divBdr>
            <w:top w:val="none" w:sz="0" w:space="0" w:color="auto"/>
            <w:left w:val="none" w:sz="0" w:space="0" w:color="auto"/>
            <w:bottom w:val="none" w:sz="0" w:space="0" w:color="auto"/>
            <w:right w:val="none" w:sz="0" w:space="0" w:color="auto"/>
          </w:divBdr>
        </w:div>
        <w:div w:id="167597657">
          <w:marLeft w:val="0"/>
          <w:marRight w:val="0"/>
          <w:marTop w:val="0"/>
          <w:marBottom w:val="0"/>
          <w:divBdr>
            <w:top w:val="none" w:sz="0" w:space="0" w:color="auto"/>
            <w:left w:val="none" w:sz="0" w:space="0" w:color="auto"/>
            <w:bottom w:val="none" w:sz="0" w:space="0" w:color="auto"/>
            <w:right w:val="none" w:sz="0" w:space="0" w:color="auto"/>
          </w:divBdr>
        </w:div>
        <w:div w:id="989164988">
          <w:marLeft w:val="0"/>
          <w:marRight w:val="0"/>
          <w:marTop w:val="0"/>
          <w:marBottom w:val="0"/>
          <w:divBdr>
            <w:top w:val="none" w:sz="0" w:space="0" w:color="auto"/>
            <w:left w:val="none" w:sz="0" w:space="0" w:color="auto"/>
            <w:bottom w:val="none" w:sz="0" w:space="0" w:color="auto"/>
            <w:right w:val="none" w:sz="0" w:space="0" w:color="auto"/>
          </w:divBdr>
        </w:div>
        <w:div w:id="1740327221">
          <w:marLeft w:val="0"/>
          <w:marRight w:val="0"/>
          <w:marTop w:val="0"/>
          <w:marBottom w:val="0"/>
          <w:divBdr>
            <w:top w:val="none" w:sz="0" w:space="0" w:color="auto"/>
            <w:left w:val="none" w:sz="0" w:space="0" w:color="auto"/>
            <w:bottom w:val="none" w:sz="0" w:space="0" w:color="auto"/>
            <w:right w:val="none" w:sz="0" w:space="0" w:color="auto"/>
          </w:divBdr>
        </w:div>
        <w:div w:id="346298014">
          <w:marLeft w:val="0"/>
          <w:marRight w:val="0"/>
          <w:marTop w:val="0"/>
          <w:marBottom w:val="0"/>
          <w:divBdr>
            <w:top w:val="none" w:sz="0" w:space="0" w:color="auto"/>
            <w:left w:val="none" w:sz="0" w:space="0" w:color="auto"/>
            <w:bottom w:val="none" w:sz="0" w:space="0" w:color="auto"/>
            <w:right w:val="none" w:sz="0" w:space="0" w:color="auto"/>
          </w:divBdr>
        </w:div>
        <w:div w:id="936527115">
          <w:marLeft w:val="0"/>
          <w:marRight w:val="0"/>
          <w:marTop w:val="0"/>
          <w:marBottom w:val="0"/>
          <w:divBdr>
            <w:top w:val="none" w:sz="0" w:space="0" w:color="auto"/>
            <w:left w:val="none" w:sz="0" w:space="0" w:color="auto"/>
            <w:bottom w:val="none" w:sz="0" w:space="0" w:color="auto"/>
            <w:right w:val="none" w:sz="0" w:space="0" w:color="auto"/>
          </w:divBdr>
        </w:div>
        <w:div w:id="1620456370">
          <w:marLeft w:val="0"/>
          <w:marRight w:val="0"/>
          <w:marTop w:val="0"/>
          <w:marBottom w:val="0"/>
          <w:divBdr>
            <w:top w:val="none" w:sz="0" w:space="0" w:color="auto"/>
            <w:left w:val="none" w:sz="0" w:space="0" w:color="auto"/>
            <w:bottom w:val="none" w:sz="0" w:space="0" w:color="auto"/>
            <w:right w:val="none" w:sz="0" w:space="0" w:color="auto"/>
          </w:divBdr>
        </w:div>
        <w:div w:id="1183514829">
          <w:marLeft w:val="0"/>
          <w:marRight w:val="0"/>
          <w:marTop w:val="0"/>
          <w:marBottom w:val="0"/>
          <w:divBdr>
            <w:top w:val="none" w:sz="0" w:space="0" w:color="auto"/>
            <w:left w:val="none" w:sz="0" w:space="0" w:color="auto"/>
            <w:bottom w:val="none" w:sz="0" w:space="0" w:color="auto"/>
            <w:right w:val="none" w:sz="0" w:space="0" w:color="auto"/>
          </w:divBdr>
        </w:div>
        <w:div w:id="1197889384">
          <w:marLeft w:val="0"/>
          <w:marRight w:val="0"/>
          <w:marTop w:val="0"/>
          <w:marBottom w:val="0"/>
          <w:divBdr>
            <w:top w:val="none" w:sz="0" w:space="0" w:color="auto"/>
            <w:left w:val="none" w:sz="0" w:space="0" w:color="auto"/>
            <w:bottom w:val="none" w:sz="0" w:space="0" w:color="auto"/>
            <w:right w:val="none" w:sz="0" w:space="0" w:color="auto"/>
          </w:divBdr>
        </w:div>
        <w:div w:id="1216938730">
          <w:marLeft w:val="0"/>
          <w:marRight w:val="0"/>
          <w:marTop w:val="0"/>
          <w:marBottom w:val="0"/>
          <w:divBdr>
            <w:top w:val="none" w:sz="0" w:space="0" w:color="auto"/>
            <w:left w:val="none" w:sz="0" w:space="0" w:color="auto"/>
            <w:bottom w:val="none" w:sz="0" w:space="0" w:color="auto"/>
            <w:right w:val="none" w:sz="0" w:space="0" w:color="auto"/>
          </w:divBdr>
        </w:div>
        <w:div w:id="1119684043">
          <w:marLeft w:val="0"/>
          <w:marRight w:val="0"/>
          <w:marTop w:val="0"/>
          <w:marBottom w:val="0"/>
          <w:divBdr>
            <w:top w:val="none" w:sz="0" w:space="0" w:color="auto"/>
            <w:left w:val="none" w:sz="0" w:space="0" w:color="auto"/>
            <w:bottom w:val="none" w:sz="0" w:space="0" w:color="auto"/>
            <w:right w:val="none" w:sz="0" w:space="0" w:color="auto"/>
          </w:divBdr>
        </w:div>
        <w:div w:id="1285769297">
          <w:marLeft w:val="0"/>
          <w:marRight w:val="0"/>
          <w:marTop w:val="0"/>
          <w:marBottom w:val="0"/>
          <w:divBdr>
            <w:top w:val="none" w:sz="0" w:space="0" w:color="auto"/>
            <w:left w:val="none" w:sz="0" w:space="0" w:color="auto"/>
            <w:bottom w:val="none" w:sz="0" w:space="0" w:color="auto"/>
            <w:right w:val="none" w:sz="0" w:space="0" w:color="auto"/>
          </w:divBdr>
        </w:div>
        <w:div w:id="2063206772">
          <w:marLeft w:val="0"/>
          <w:marRight w:val="0"/>
          <w:marTop w:val="0"/>
          <w:marBottom w:val="0"/>
          <w:divBdr>
            <w:top w:val="none" w:sz="0" w:space="0" w:color="auto"/>
            <w:left w:val="none" w:sz="0" w:space="0" w:color="auto"/>
            <w:bottom w:val="none" w:sz="0" w:space="0" w:color="auto"/>
            <w:right w:val="none" w:sz="0" w:space="0" w:color="auto"/>
          </w:divBdr>
        </w:div>
        <w:div w:id="1125659125">
          <w:marLeft w:val="0"/>
          <w:marRight w:val="0"/>
          <w:marTop w:val="0"/>
          <w:marBottom w:val="0"/>
          <w:divBdr>
            <w:top w:val="none" w:sz="0" w:space="0" w:color="auto"/>
            <w:left w:val="none" w:sz="0" w:space="0" w:color="auto"/>
            <w:bottom w:val="none" w:sz="0" w:space="0" w:color="auto"/>
            <w:right w:val="none" w:sz="0" w:space="0" w:color="auto"/>
          </w:divBdr>
        </w:div>
        <w:div w:id="453332896">
          <w:marLeft w:val="0"/>
          <w:marRight w:val="0"/>
          <w:marTop w:val="0"/>
          <w:marBottom w:val="0"/>
          <w:divBdr>
            <w:top w:val="none" w:sz="0" w:space="0" w:color="auto"/>
            <w:left w:val="none" w:sz="0" w:space="0" w:color="auto"/>
            <w:bottom w:val="none" w:sz="0" w:space="0" w:color="auto"/>
            <w:right w:val="none" w:sz="0" w:space="0" w:color="auto"/>
          </w:divBdr>
        </w:div>
        <w:div w:id="1447197615">
          <w:marLeft w:val="0"/>
          <w:marRight w:val="0"/>
          <w:marTop w:val="0"/>
          <w:marBottom w:val="0"/>
          <w:divBdr>
            <w:top w:val="none" w:sz="0" w:space="0" w:color="auto"/>
            <w:left w:val="none" w:sz="0" w:space="0" w:color="auto"/>
            <w:bottom w:val="none" w:sz="0" w:space="0" w:color="auto"/>
            <w:right w:val="none" w:sz="0" w:space="0" w:color="auto"/>
          </w:divBdr>
        </w:div>
        <w:div w:id="595408704">
          <w:marLeft w:val="0"/>
          <w:marRight w:val="0"/>
          <w:marTop w:val="0"/>
          <w:marBottom w:val="0"/>
          <w:divBdr>
            <w:top w:val="none" w:sz="0" w:space="0" w:color="auto"/>
            <w:left w:val="none" w:sz="0" w:space="0" w:color="auto"/>
            <w:bottom w:val="none" w:sz="0" w:space="0" w:color="auto"/>
            <w:right w:val="none" w:sz="0" w:space="0" w:color="auto"/>
          </w:divBdr>
        </w:div>
        <w:div w:id="624388071">
          <w:marLeft w:val="0"/>
          <w:marRight w:val="0"/>
          <w:marTop w:val="0"/>
          <w:marBottom w:val="0"/>
          <w:divBdr>
            <w:top w:val="none" w:sz="0" w:space="0" w:color="auto"/>
            <w:left w:val="none" w:sz="0" w:space="0" w:color="auto"/>
            <w:bottom w:val="none" w:sz="0" w:space="0" w:color="auto"/>
            <w:right w:val="none" w:sz="0" w:space="0" w:color="auto"/>
          </w:divBdr>
        </w:div>
        <w:div w:id="734859813">
          <w:marLeft w:val="0"/>
          <w:marRight w:val="0"/>
          <w:marTop w:val="0"/>
          <w:marBottom w:val="0"/>
          <w:divBdr>
            <w:top w:val="none" w:sz="0" w:space="0" w:color="auto"/>
            <w:left w:val="none" w:sz="0" w:space="0" w:color="auto"/>
            <w:bottom w:val="none" w:sz="0" w:space="0" w:color="auto"/>
            <w:right w:val="none" w:sz="0" w:space="0" w:color="auto"/>
          </w:divBdr>
        </w:div>
        <w:div w:id="456143875">
          <w:marLeft w:val="0"/>
          <w:marRight w:val="0"/>
          <w:marTop w:val="0"/>
          <w:marBottom w:val="0"/>
          <w:divBdr>
            <w:top w:val="none" w:sz="0" w:space="0" w:color="auto"/>
            <w:left w:val="none" w:sz="0" w:space="0" w:color="auto"/>
            <w:bottom w:val="none" w:sz="0" w:space="0" w:color="auto"/>
            <w:right w:val="none" w:sz="0" w:space="0" w:color="auto"/>
          </w:divBdr>
        </w:div>
        <w:div w:id="1730224304">
          <w:marLeft w:val="0"/>
          <w:marRight w:val="0"/>
          <w:marTop w:val="0"/>
          <w:marBottom w:val="0"/>
          <w:divBdr>
            <w:top w:val="none" w:sz="0" w:space="0" w:color="auto"/>
            <w:left w:val="none" w:sz="0" w:space="0" w:color="auto"/>
            <w:bottom w:val="none" w:sz="0" w:space="0" w:color="auto"/>
            <w:right w:val="none" w:sz="0" w:space="0" w:color="auto"/>
          </w:divBdr>
        </w:div>
        <w:div w:id="285357455">
          <w:marLeft w:val="0"/>
          <w:marRight w:val="0"/>
          <w:marTop w:val="0"/>
          <w:marBottom w:val="0"/>
          <w:divBdr>
            <w:top w:val="none" w:sz="0" w:space="0" w:color="auto"/>
            <w:left w:val="none" w:sz="0" w:space="0" w:color="auto"/>
            <w:bottom w:val="none" w:sz="0" w:space="0" w:color="auto"/>
            <w:right w:val="none" w:sz="0" w:space="0" w:color="auto"/>
          </w:divBdr>
        </w:div>
      </w:divsChild>
    </w:div>
    <w:div w:id="1425564496">
      <w:bodyDiv w:val="1"/>
      <w:marLeft w:val="0"/>
      <w:marRight w:val="0"/>
      <w:marTop w:val="0"/>
      <w:marBottom w:val="0"/>
      <w:divBdr>
        <w:top w:val="none" w:sz="0" w:space="0" w:color="auto"/>
        <w:left w:val="none" w:sz="0" w:space="0" w:color="auto"/>
        <w:bottom w:val="none" w:sz="0" w:space="0" w:color="auto"/>
        <w:right w:val="none" w:sz="0" w:space="0" w:color="auto"/>
      </w:divBdr>
      <w:divsChild>
        <w:div w:id="93134160">
          <w:marLeft w:val="0"/>
          <w:marRight w:val="0"/>
          <w:marTop w:val="0"/>
          <w:marBottom w:val="0"/>
          <w:divBdr>
            <w:top w:val="none" w:sz="0" w:space="0" w:color="auto"/>
            <w:left w:val="none" w:sz="0" w:space="0" w:color="auto"/>
            <w:bottom w:val="none" w:sz="0" w:space="0" w:color="auto"/>
            <w:right w:val="none" w:sz="0" w:space="0" w:color="auto"/>
          </w:divBdr>
        </w:div>
        <w:div w:id="293410508">
          <w:marLeft w:val="0"/>
          <w:marRight w:val="0"/>
          <w:marTop w:val="0"/>
          <w:marBottom w:val="0"/>
          <w:divBdr>
            <w:top w:val="none" w:sz="0" w:space="0" w:color="auto"/>
            <w:left w:val="none" w:sz="0" w:space="0" w:color="auto"/>
            <w:bottom w:val="none" w:sz="0" w:space="0" w:color="auto"/>
            <w:right w:val="none" w:sz="0" w:space="0" w:color="auto"/>
          </w:divBdr>
        </w:div>
        <w:div w:id="707489662">
          <w:marLeft w:val="0"/>
          <w:marRight w:val="0"/>
          <w:marTop w:val="0"/>
          <w:marBottom w:val="0"/>
          <w:divBdr>
            <w:top w:val="none" w:sz="0" w:space="0" w:color="auto"/>
            <w:left w:val="none" w:sz="0" w:space="0" w:color="auto"/>
            <w:bottom w:val="none" w:sz="0" w:space="0" w:color="auto"/>
            <w:right w:val="none" w:sz="0" w:space="0" w:color="auto"/>
          </w:divBdr>
        </w:div>
        <w:div w:id="1686057098">
          <w:marLeft w:val="0"/>
          <w:marRight w:val="0"/>
          <w:marTop w:val="0"/>
          <w:marBottom w:val="0"/>
          <w:divBdr>
            <w:top w:val="none" w:sz="0" w:space="0" w:color="auto"/>
            <w:left w:val="none" w:sz="0" w:space="0" w:color="auto"/>
            <w:bottom w:val="none" w:sz="0" w:space="0" w:color="auto"/>
            <w:right w:val="none" w:sz="0" w:space="0" w:color="auto"/>
          </w:divBdr>
        </w:div>
        <w:div w:id="840704539">
          <w:marLeft w:val="0"/>
          <w:marRight w:val="0"/>
          <w:marTop w:val="0"/>
          <w:marBottom w:val="0"/>
          <w:divBdr>
            <w:top w:val="none" w:sz="0" w:space="0" w:color="auto"/>
            <w:left w:val="none" w:sz="0" w:space="0" w:color="auto"/>
            <w:bottom w:val="none" w:sz="0" w:space="0" w:color="auto"/>
            <w:right w:val="none" w:sz="0" w:space="0" w:color="auto"/>
          </w:divBdr>
        </w:div>
        <w:div w:id="1734549602">
          <w:marLeft w:val="0"/>
          <w:marRight w:val="0"/>
          <w:marTop w:val="0"/>
          <w:marBottom w:val="0"/>
          <w:divBdr>
            <w:top w:val="none" w:sz="0" w:space="0" w:color="auto"/>
            <w:left w:val="none" w:sz="0" w:space="0" w:color="auto"/>
            <w:bottom w:val="none" w:sz="0" w:space="0" w:color="auto"/>
            <w:right w:val="none" w:sz="0" w:space="0" w:color="auto"/>
          </w:divBdr>
        </w:div>
        <w:div w:id="1388647311">
          <w:marLeft w:val="0"/>
          <w:marRight w:val="0"/>
          <w:marTop w:val="0"/>
          <w:marBottom w:val="0"/>
          <w:divBdr>
            <w:top w:val="none" w:sz="0" w:space="0" w:color="auto"/>
            <w:left w:val="none" w:sz="0" w:space="0" w:color="auto"/>
            <w:bottom w:val="none" w:sz="0" w:space="0" w:color="auto"/>
            <w:right w:val="none" w:sz="0" w:space="0" w:color="auto"/>
          </w:divBdr>
        </w:div>
        <w:div w:id="1802573219">
          <w:marLeft w:val="0"/>
          <w:marRight w:val="0"/>
          <w:marTop w:val="0"/>
          <w:marBottom w:val="0"/>
          <w:divBdr>
            <w:top w:val="none" w:sz="0" w:space="0" w:color="auto"/>
            <w:left w:val="none" w:sz="0" w:space="0" w:color="auto"/>
            <w:bottom w:val="none" w:sz="0" w:space="0" w:color="auto"/>
            <w:right w:val="none" w:sz="0" w:space="0" w:color="auto"/>
          </w:divBdr>
        </w:div>
        <w:div w:id="673458277">
          <w:marLeft w:val="0"/>
          <w:marRight w:val="0"/>
          <w:marTop w:val="0"/>
          <w:marBottom w:val="0"/>
          <w:divBdr>
            <w:top w:val="none" w:sz="0" w:space="0" w:color="auto"/>
            <w:left w:val="none" w:sz="0" w:space="0" w:color="auto"/>
            <w:bottom w:val="none" w:sz="0" w:space="0" w:color="auto"/>
            <w:right w:val="none" w:sz="0" w:space="0" w:color="auto"/>
          </w:divBdr>
        </w:div>
        <w:div w:id="1168640464">
          <w:marLeft w:val="0"/>
          <w:marRight w:val="0"/>
          <w:marTop w:val="0"/>
          <w:marBottom w:val="0"/>
          <w:divBdr>
            <w:top w:val="none" w:sz="0" w:space="0" w:color="auto"/>
            <w:left w:val="none" w:sz="0" w:space="0" w:color="auto"/>
            <w:bottom w:val="none" w:sz="0" w:space="0" w:color="auto"/>
            <w:right w:val="none" w:sz="0" w:space="0" w:color="auto"/>
          </w:divBdr>
        </w:div>
        <w:div w:id="125583402">
          <w:marLeft w:val="0"/>
          <w:marRight w:val="0"/>
          <w:marTop w:val="0"/>
          <w:marBottom w:val="0"/>
          <w:divBdr>
            <w:top w:val="none" w:sz="0" w:space="0" w:color="auto"/>
            <w:left w:val="none" w:sz="0" w:space="0" w:color="auto"/>
            <w:bottom w:val="none" w:sz="0" w:space="0" w:color="auto"/>
            <w:right w:val="none" w:sz="0" w:space="0" w:color="auto"/>
          </w:divBdr>
        </w:div>
        <w:div w:id="650406121">
          <w:marLeft w:val="0"/>
          <w:marRight w:val="0"/>
          <w:marTop w:val="0"/>
          <w:marBottom w:val="0"/>
          <w:divBdr>
            <w:top w:val="none" w:sz="0" w:space="0" w:color="auto"/>
            <w:left w:val="none" w:sz="0" w:space="0" w:color="auto"/>
            <w:bottom w:val="none" w:sz="0" w:space="0" w:color="auto"/>
            <w:right w:val="none" w:sz="0" w:space="0" w:color="auto"/>
          </w:divBdr>
        </w:div>
        <w:div w:id="1433554335">
          <w:marLeft w:val="0"/>
          <w:marRight w:val="0"/>
          <w:marTop w:val="0"/>
          <w:marBottom w:val="0"/>
          <w:divBdr>
            <w:top w:val="none" w:sz="0" w:space="0" w:color="auto"/>
            <w:left w:val="none" w:sz="0" w:space="0" w:color="auto"/>
            <w:bottom w:val="none" w:sz="0" w:space="0" w:color="auto"/>
            <w:right w:val="none" w:sz="0" w:space="0" w:color="auto"/>
          </w:divBdr>
        </w:div>
        <w:div w:id="1922906399">
          <w:marLeft w:val="0"/>
          <w:marRight w:val="0"/>
          <w:marTop w:val="0"/>
          <w:marBottom w:val="0"/>
          <w:divBdr>
            <w:top w:val="none" w:sz="0" w:space="0" w:color="auto"/>
            <w:left w:val="none" w:sz="0" w:space="0" w:color="auto"/>
            <w:bottom w:val="none" w:sz="0" w:space="0" w:color="auto"/>
            <w:right w:val="none" w:sz="0" w:space="0" w:color="auto"/>
          </w:divBdr>
        </w:div>
        <w:div w:id="1781294230">
          <w:marLeft w:val="0"/>
          <w:marRight w:val="0"/>
          <w:marTop w:val="0"/>
          <w:marBottom w:val="0"/>
          <w:divBdr>
            <w:top w:val="none" w:sz="0" w:space="0" w:color="auto"/>
            <w:left w:val="none" w:sz="0" w:space="0" w:color="auto"/>
            <w:bottom w:val="none" w:sz="0" w:space="0" w:color="auto"/>
            <w:right w:val="none" w:sz="0" w:space="0" w:color="auto"/>
          </w:divBdr>
        </w:div>
        <w:div w:id="1778451381">
          <w:marLeft w:val="0"/>
          <w:marRight w:val="0"/>
          <w:marTop w:val="0"/>
          <w:marBottom w:val="0"/>
          <w:divBdr>
            <w:top w:val="none" w:sz="0" w:space="0" w:color="auto"/>
            <w:left w:val="none" w:sz="0" w:space="0" w:color="auto"/>
            <w:bottom w:val="none" w:sz="0" w:space="0" w:color="auto"/>
            <w:right w:val="none" w:sz="0" w:space="0" w:color="auto"/>
          </w:divBdr>
        </w:div>
        <w:div w:id="1245531684">
          <w:marLeft w:val="0"/>
          <w:marRight w:val="0"/>
          <w:marTop w:val="0"/>
          <w:marBottom w:val="0"/>
          <w:divBdr>
            <w:top w:val="none" w:sz="0" w:space="0" w:color="auto"/>
            <w:left w:val="none" w:sz="0" w:space="0" w:color="auto"/>
            <w:bottom w:val="none" w:sz="0" w:space="0" w:color="auto"/>
            <w:right w:val="none" w:sz="0" w:space="0" w:color="auto"/>
          </w:divBdr>
        </w:div>
        <w:div w:id="1666519524">
          <w:marLeft w:val="0"/>
          <w:marRight w:val="0"/>
          <w:marTop w:val="0"/>
          <w:marBottom w:val="0"/>
          <w:divBdr>
            <w:top w:val="none" w:sz="0" w:space="0" w:color="auto"/>
            <w:left w:val="none" w:sz="0" w:space="0" w:color="auto"/>
            <w:bottom w:val="none" w:sz="0" w:space="0" w:color="auto"/>
            <w:right w:val="none" w:sz="0" w:space="0" w:color="auto"/>
          </w:divBdr>
        </w:div>
        <w:div w:id="1918322741">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965352225">
          <w:marLeft w:val="0"/>
          <w:marRight w:val="0"/>
          <w:marTop w:val="0"/>
          <w:marBottom w:val="0"/>
          <w:divBdr>
            <w:top w:val="none" w:sz="0" w:space="0" w:color="auto"/>
            <w:left w:val="none" w:sz="0" w:space="0" w:color="auto"/>
            <w:bottom w:val="none" w:sz="0" w:space="0" w:color="auto"/>
            <w:right w:val="none" w:sz="0" w:space="0" w:color="auto"/>
          </w:divBdr>
        </w:div>
        <w:div w:id="1641113459">
          <w:marLeft w:val="0"/>
          <w:marRight w:val="0"/>
          <w:marTop w:val="0"/>
          <w:marBottom w:val="0"/>
          <w:divBdr>
            <w:top w:val="none" w:sz="0" w:space="0" w:color="auto"/>
            <w:left w:val="none" w:sz="0" w:space="0" w:color="auto"/>
            <w:bottom w:val="none" w:sz="0" w:space="0" w:color="auto"/>
            <w:right w:val="none" w:sz="0" w:space="0" w:color="auto"/>
          </w:divBdr>
        </w:div>
        <w:div w:id="1168789278">
          <w:marLeft w:val="0"/>
          <w:marRight w:val="0"/>
          <w:marTop w:val="0"/>
          <w:marBottom w:val="0"/>
          <w:divBdr>
            <w:top w:val="none" w:sz="0" w:space="0" w:color="auto"/>
            <w:left w:val="none" w:sz="0" w:space="0" w:color="auto"/>
            <w:bottom w:val="none" w:sz="0" w:space="0" w:color="auto"/>
            <w:right w:val="none" w:sz="0" w:space="0" w:color="auto"/>
          </w:divBdr>
        </w:div>
        <w:div w:id="1662199813">
          <w:marLeft w:val="0"/>
          <w:marRight w:val="0"/>
          <w:marTop w:val="0"/>
          <w:marBottom w:val="0"/>
          <w:divBdr>
            <w:top w:val="none" w:sz="0" w:space="0" w:color="auto"/>
            <w:left w:val="none" w:sz="0" w:space="0" w:color="auto"/>
            <w:bottom w:val="none" w:sz="0" w:space="0" w:color="auto"/>
            <w:right w:val="none" w:sz="0" w:space="0" w:color="auto"/>
          </w:divBdr>
        </w:div>
        <w:div w:id="1226187326">
          <w:marLeft w:val="0"/>
          <w:marRight w:val="0"/>
          <w:marTop w:val="0"/>
          <w:marBottom w:val="0"/>
          <w:divBdr>
            <w:top w:val="none" w:sz="0" w:space="0" w:color="auto"/>
            <w:left w:val="none" w:sz="0" w:space="0" w:color="auto"/>
            <w:bottom w:val="none" w:sz="0" w:space="0" w:color="auto"/>
            <w:right w:val="none" w:sz="0" w:space="0" w:color="auto"/>
          </w:divBdr>
        </w:div>
        <w:div w:id="1062369856">
          <w:marLeft w:val="0"/>
          <w:marRight w:val="0"/>
          <w:marTop w:val="0"/>
          <w:marBottom w:val="0"/>
          <w:divBdr>
            <w:top w:val="none" w:sz="0" w:space="0" w:color="auto"/>
            <w:left w:val="none" w:sz="0" w:space="0" w:color="auto"/>
            <w:bottom w:val="none" w:sz="0" w:space="0" w:color="auto"/>
            <w:right w:val="none" w:sz="0" w:space="0" w:color="auto"/>
          </w:divBdr>
        </w:div>
        <w:div w:id="416169767">
          <w:marLeft w:val="0"/>
          <w:marRight w:val="0"/>
          <w:marTop w:val="0"/>
          <w:marBottom w:val="0"/>
          <w:divBdr>
            <w:top w:val="none" w:sz="0" w:space="0" w:color="auto"/>
            <w:left w:val="none" w:sz="0" w:space="0" w:color="auto"/>
            <w:bottom w:val="none" w:sz="0" w:space="0" w:color="auto"/>
            <w:right w:val="none" w:sz="0" w:space="0" w:color="auto"/>
          </w:divBdr>
        </w:div>
        <w:div w:id="1457335108">
          <w:marLeft w:val="0"/>
          <w:marRight w:val="0"/>
          <w:marTop w:val="0"/>
          <w:marBottom w:val="0"/>
          <w:divBdr>
            <w:top w:val="none" w:sz="0" w:space="0" w:color="auto"/>
            <w:left w:val="none" w:sz="0" w:space="0" w:color="auto"/>
            <w:bottom w:val="none" w:sz="0" w:space="0" w:color="auto"/>
            <w:right w:val="none" w:sz="0" w:space="0" w:color="auto"/>
          </w:divBdr>
        </w:div>
        <w:div w:id="1380593413">
          <w:marLeft w:val="0"/>
          <w:marRight w:val="0"/>
          <w:marTop w:val="0"/>
          <w:marBottom w:val="0"/>
          <w:divBdr>
            <w:top w:val="none" w:sz="0" w:space="0" w:color="auto"/>
            <w:left w:val="none" w:sz="0" w:space="0" w:color="auto"/>
            <w:bottom w:val="none" w:sz="0" w:space="0" w:color="auto"/>
            <w:right w:val="none" w:sz="0" w:space="0" w:color="auto"/>
          </w:divBdr>
        </w:div>
        <w:div w:id="1745488712">
          <w:marLeft w:val="0"/>
          <w:marRight w:val="0"/>
          <w:marTop w:val="0"/>
          <w:marBottom w:val="0"/>
          <w:divBdr>
            <w:top w:val="none" w:sz="0" w:space="0" w:color="auto"/>
            <w:left w:val="none" w:sz="0" w:space="0" w:color="auto"/>
            <w:bottom w:val="none" w:sz="0" w:space="0" w:color="auto"/>
            <w:right w:val="none" w:sz="0" w:space="0" w:color="auto"/>
          </w:divBdr>
        </w:div>
        <w:div w:id="1260525485">
          <w:marLeft w:val="0"/>
          <w:marRight w:val="0"/>
          <w:marTop w:val="0"/>
          <w:marBottom w:val="0"/>
          <w:divBdr>
            <w:top w:val="none" w:sz="0" w:space="0" w:color="auto"/>
            <w:left w:val="none" w:sz="0" w:space="0" w:color="auto"/>
            <w:bottom w:val="none" w:sz="0" w:space="0" w:color="auto"/>
            <w:right w:val="none" w:sz="0" w:space="0" w:color="auto"/>
          </w:divBdr>
        </w:div>
        <w:div w:id="1160385589">
          <w:marLeft w:val="0"/>
          <w:marRight w:val="0"/>
          <w:marTop w:val="0"/>
          <w:marBottom w:val="0"/>
          <w:divBdr>
            <w:top w:val="none" w:sz="0" w:space="0" w:color="auto"/>
            <w:left w:val="none" w:sz="0" w:space="0" w:color="auto"/>
            <w:bottom w:val="none" w:sz="0" w:space="0" w:color="auto"/>
            <w:right w:val="none" w:sz="0" w:space="0" w:color="auto"/>
          </w:divBdr>
        </w:div>
        <w:div w:id="1002389860">
          <w:marLeft w:val="0"/>
          <w:marRight w:val="0"/>
          <w:marTop w:val="0"/>
          <w:marBottom w:val="0"/>
          <w:divBdr>
            <w:top w:val="none" w:sz="0" w:space="0" w:color="auto"/>
            <w:left w:val="none" w:sz="0" w:space="0" w:color="auto"/>
            <w:bottom w:val="none" w:sz="0" w:space="0" w:color="auto"/>
            <w:right w:val="none" w:sz="0" w:space="0" w:color="auto"/>
          </w:divBdr>
        </w:div>
        <w:div w:id="926108461">
          <w:marLeft w:val="0"/>
          <w:marRight w:val="0"/>
          <w:marTop w:val="0"/>
          <w:marBottom w:val="0"/>
          <w:divBdr>
            <w:top w:val="none" w:sz="0" w:space="0" w:color="auto"/>
            <w:left w:val="none" w:sz="0" w:space="0" w:color="auto"/>
            <w:bottom w:val="none" w:sz="0" w:space="0" w:color="auto"/>
            <w:right w:val="none" w:sz="0" w:space="0" w:color="auto"/>
          </w:divBdr>
        </w:div>
        <w:div w:id="456021945">
          <w:marLeft w:val="0"/>
          <w:marRight w:val="0"/>
          <w:marTop w:val="0"/>
          <w:marBottom w:val="0"/>
          <w:divBdr>
            <w:top w:val="none" w:sz="0" w:space="0" w:color="auto"/>
            <w:left w:val="none" w:sz="0" w:space="0" w:color="auto"/>
            <w:bottom w:val="none" w:sz="0" w:space="0" w:color="auto"/>
            <w:right w:val="none" w:sz="0" w:space="0" w:color="auto"/>
          </w:divBdr>
        </w:div>
        <w:div w:id="2140685893">
          <w:marLeft w:val="0"/>
          <w:marRight w:val="0"/>
          <w:marTop w:val="0"/>
          <w:marBottom w:val="0"/>
          <w:divBdr>
            <w:top w:val="none" w:sz="0" w:space="0" w:color="auto"/>
            <w:left w:val="none" w:sz="0" w:space="0" w:color="auto"/>
            <w:bottom w:val="none" w:sz="0" w:space="0" w:color="auto"/>
            <w:right w:val="none" w:sz="0" w:space="0" w:color="auto"/>
          </w:divBdr>
        </w:div>
        <w:div w:id="1902787426">
          <w:marLeft w:val="0"/>
          <w:marRight w:val="0"/>
          <w:marTop w:val="0"/>
          <w:marBottom w:val="0"/>
          <w:divBdr>
            <w:top w:val="none" w:sz="0" w:space="0" w:color="auto"/>
            <w:left w:val="none" w:sz="0" w:space="0" w:color="auto"/>
            <w:bottom w:val="none" w:sz="0" w:space="0" w:color="auto"/>
            <w:right w:val="none" w:sz="0" w:space="0" w:color="auto"/>
          </w:divBdr>
        </w:div>
        <w:div w:id="1101684326">
          <w:marLeft w:val="0"/>
          <w:marRight w:val="0"/>
          <w:marTop w:val="0"/>
          <w:marBottom w:val="0"/>
          <w:divBdr>
            <w:top w:val="none" w:sz="0" w:space="0" w:color="auto"/>
            <w:left w:val="none" w:sz="0" w:space="0" w:color="auto"/>
            <w:bottom w:val="none" w:sz="0" w:space="0" w:color="auto"/>
            <w:right w:val="none" w:sz="0" w:space="0" w:color="auto"/>
          </w:divBdr>
        </w:div>
        <w:div w:id="549388322">
          <w:marLeft w:val="0"/>
          <w:marRight w:val="0"/>
          <w:marTop w:val="0"/>
          <w:marBottom w:val="0"/>
          <w:divBdr>
            <w:top w:val="none" w:sz="0" w:space="0" w:color="auto"/>
            <w:left w:val="none" w:sz="0" w:space="0" w:color="auto"/>
            <w:bottom w:val="none" w:sz="0" w:space="0" w:color="auto"/>
            <w:right w:val="none" w:sz="0" w:space="0" w:color="auto"/>
          </w:divBdr>
        </w:div>
        <w:div w:id="732461453">
          <w:marLeft w:val="0"/>
          <w:marRight w:val="0"/>
          <w:marTop w:val="0"/>
          <w:marBottom w:val="0"/>
          <w:divBdr>
            <w:top w:val="none" w:sz="0" w:space="0" w:color="auto"/>
            <w:left w:val="none" w:sz="0" w:space="0" w:color="auto"/>
            <w:bottom w:val="none" w:sz="0" w:space="0" w:color="auto"/>
            <w:right w:val="none" w:sz="0" w:space="0" w:color="auto"/>
          </w:divBdr>
        </w:div>
      </w:divsChild>
    </w:div>
    <w:div w:id="1494562394">
      <w:bodyDiv w:val="1"/>
      <w:marLeft w:val="0"/>
      <w:marRight w:val="0"/>
      <w:marTop w:val="0"/>
      <w:marBottom w:val="0"/>
      <w:divBdr>
        <w:top w:val="none" w:sz="0" w:space="0" w:color="auto"/>
        <w:left w:val="none" w:sz="0" w:space="0" w:color="auto"/>
        <w:bottom w:val="none" w:sz="0" w:space="0" w:color="auto"/>
        <w:right w:val="none" w:sz="0" w:space="0" w:color="auto"/>
      </w:divBdr>
      <w:divsChild>
        <w:div w:id="206261077">
          <w:marLeft w:val="0"/>
          <w:marRight w:val="0"/>
          <w:marTop w:val="0"/>
          <w:marBottom w:val="0"/>
          <w:divBdr>
            <w:top w:val="none" w:sz="0" w:space="0" w:color="auto"/>
            <w:left w:val="none" w:sz="0" w:space="0" w:color="auto"/>
            <w:bottom w:val="none" w:sz="0" w:space="0" w:color="auto"/>
            <w:right w:val="none" w:sz="0" w:space="0" w:color="auto"/>
          </w:divBdr>
        </w:div>
        <w:div w:id="1804696293">
          <w:marLeft w:val="0"/>
          <w:marRight w:val="0"/>
          <w:marTop w:val="0"/>
          <w:marBottom w:val="0"/>
          <w:divBdr>
            <w:top w:val="none" w:sz="0" w:space="0" w:color="auto"/>
            <w:left w:val="none" w:sz="0" w:space="0" w:color="auto"/>
            <w:bottom w:val="none" w:sz="0" w:space="0" w:color="auto"/>
            <w:right w:val="none" w:sz="0" w:space="0" w:color="auto"/>
          </w:divBdr>
        </w:div>
      </w:divsChild>
    </w:div>
    <w:div w:id="1545484937">
      <w:bodyDiv w:val="1"/>
      <w:marLeft w:val="0"/>
      <w:marRight w:val="0"/>
      <w:marTop w:val="0"/>
      <w:marBottom w:val="0"/>
      <w:divBdr>
        <w:top w:val="none" w:sz="0" w:space="0" w:color="auto"/>
        <w:left w:val="none" w:sz="0" w:space="0" w:color="auto"/>
        <w:bottom w:val="none" w:sz="0" w:space="0" w:color="auto"/>
        <w:right w:val="none" w:sz="0" w:space="0" w:color="auto"/>
      </w:divBdr>
      <w:divsChild>
        <w:div w:id="2058124892">
          <w:marLeft w:val="0"/>
          <w:marRight w:val="0"/>
          <w:marTop w:val="0"/>
          <w:marBottom w:val="0"/>
          <w:divBdr>
            <w:top w:val="none" w:sz="0" w:space="0" w:color="auto"/>
            <w:left w:val="none" w:sz="0" w:space="0" w:color="auto"/>
            <w:bottom w:val="none" w:sz="0" w:space="0" w:color="auto"/>
            <w:right w:val="none" w:sz="0" w:space="0" w:color="auto"/>
          </w:divBdr>
        </w:div>
        <w:div w:id="893740405">
          <w:marLeft w:val="0"/>
          <w:marRight w:val="0"/>
          <w:marTop w:val="0"/>
          <w:marBottom w:val="0"/>
          <w:divBdr>
            <w:top w:val="none" w:sz="0" w:space="0" w:color="auto"/>
            <w:left w:val="none" w:sz="0" w:space="0" w:color="auto"/>
            <w:bottom w:val="none" w:sz="0" w:space="0" w:color="auto"/>
            <w:right w:val="none" w:sz="0" w:space="0" w:color="auto"/>
          </w:divBdr>
        </w:div>
      </w:divsChild>
    </w:div>
    <w:div w:id="1832331112">
      <w:bodyDiv w:val="1"/>
      <w:marLeft w:val="0"/>
      <w:marRight w:val="0"/>
      <w:marTop w:val="0"/>
      <w:marBottom w:val="0"/>
      <w:divBdr>
        <w:top w:val="none" w:sz="0" w:space="0" w:color="auto"/>
        <w:left w:val="none" w:sz="0" w:space="0" w:color="auto"/>
        <w:bottom w:val="none" w:sz="0" w:space="0" w:color="auto"/>
        <w:right w:val="none" w:sz="0" w:space="0" w:color="auto"/>
      </w:divBdr>
      <w:divsChild>
        <w:div w:id="165441985">
          <w:marLeft w:val="0"/>
          <w:marRight w:val="0"/>
          <w:marTop w:val="0"/>
          <w:marBottom w:val="0"/>
          <w:divBdr>
            <w:top w:val="none" w:sz="0" w:space="0" w:color="auto"/>
            <w:left w:val="none" w:sz="0" w:space="0" w:color="auto"/>
            <w:bottom w:val="none" w:sz="0" w:space="0" w:color="auto"/>
            <w:right w:val="none" w:sz="0" w:space="0" w:color="auto"/>
          </w:divBdr>
        </w:div>
        <w:div w:id="310064406">
          <w:marLeft w:val="0"/>
          <w:marRight w:val="0"/>
          <w:marTop w:val="0"/>
          <w:marBottom w:val="0"/>
          <w:divBdr>
            <w:top w:val="none" w:sz="0" w:space="0" w:color="auto"/>
            <w:left w:val="none" w:sz="0" w:space="0" w:color="auto"/>
            <w:bottom w:val="none" w:sz="0" w:space="0" w:color="auto"/>
            <w:right w:val="none" w:sz="0" w:space="0" w:color="auto"/>
          </w:divBdr>
        </w:div>
        <w:div w:id="1436974375">
          <w:marLeft w:val="0"/>
          <w:marRight w:val="0"/>
          <w:marTop w:val="0"/>
          <w:marBottom w:val="0"/>
          <w:divBdr>
            <w:top w:val="none" w:sz="0" w:space="0" w:color="auto"/>
            <w:left w:val="none" w:sz="0" w:space="0" w:color="auto"/>
            <w:bottom w:val="none" w:sz="0" w:space="0" w:color="auto"/>
            <w:right w:val="none" w:sz="0" w:space="0" w:color="auto"/>
          </w:divBdr>
          <w:divsChild>
            <w:div w:id="2094813196">
              <w:marLeft w:val="0"/>
              <w:marRight w:val="0"/>
              <w:marTop w:val="0"/>
              <w:marBottom w:val="0"/>
              <w:divBdr>
                <w:top w:val="none" w:sz="0" w:space="0" w:color="auto"/>
                <w:left w:val="none" w:sz="0" w:space="0" w:color="auto"/>
                <w:bottom w:val="none" w:sz="0" w:space="0" w:color="auto"/>
                <w:right w:val="none" w:sz="0" w:space="0" w:color="auto"/>
              </w:divBdr>
            </w:div>
            <w:div w:id="202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Links>
    <vt:vector size="24" baseType="variant">
      <vt:variant>
        <vt:i4>7143456</vt:i4>
      </vt:variant>
      <vt:variant>
        <vt:i4>9</vt:i4>
      </vt:variant>
      <vt:variant>
        <vt:i4>0</vt:i4>
      </vt:variant>
      <vt:variant>
        <vt:i4>5</vt:i4>
      </vt:variant>
      <vt:variant>
        <vt:lpwstr>https://www.imf.org/external/np/leg/amlcft/eng/aml1.htm</vt:lpwstr>
      </vt:variant>
      <vt:variant>
        <vt:lpwstr/>
      </vt:variant>
      <vt:variant>
        <vt:i4>7536689</vt:i4>
      </vt:variant>
      <vt:variant>
        <vt:i4>6</vt:i4>
      </vt:variant>
      <vt:variant>
        <vt:i4>0</vt:i4>
      </vt:variant>
      <vt:variant>
        <vt:i4>5</vt:i4>
      </vt:variant>
      <vt:variant>
        <vt:lpwstr>https://www.unodc.org/unodc/en/money-laundering/index.html</vt:lpwstr>
      </vt:variant>
      <vt:variant>
        <vt:lpwstr/>
      </vt:variant>
      <vt:variant>
        <vt:i4>7798897</vt:i4>
      </vt:variant>
      <vt:variant>
        <vt:i4>3</vt:i4>
      </vt:variant>
      <vt:variant>
        <vt:i4>0</vt:i4>
      </vt:variant>
      <vt:variant>
        <vt:i4>5</vt:i4>
      </vt:variant>
      <vt:variant>
        <vt:lpwstr>https://www.un.org/development/desa/en/news/financing/facti-interim-report.html</vt:lpwstr>
      </vt:variant>
      <vt:variant>
        <vt:lpwstr/>
      </vt:variant>
      <vt:variant>
        <vt:i4>3801134</vt:i4>
      </vt:variant>
      <vt:variant>
        <vt:i4>0</vt:i4>
      </vt:variant>
      <vt:variant>
        <vt:i4>0</vt:i4>
      </vt:variant>
      <vt:variant>
        <vt:i4>5</vt:i4>
      </vt:variant>
      <vt:variant>
        <vt:lpwstr>https://developmentfinance.un.org/combatting-money-launderingterrorist-%EF%AC%81nancing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Barnaby Johnson</dc:creator>
  <cp:keywords/>
  <dc:description/>
  <cp:lastModifiedBy>Barnaby Johnson</cp:lastModifiedBy>
  <cp:revision>249</cp:revision>
  <cp:lastPrinted>2023-10-03T20:33:00Z</cp:lastPrinted>
  <dcterms:created xsi:type="dcterms:W3CDTF">2023-10-02T15:27:00Z</dcterms:created>
  <dcterms:modified xsi:type="dcterms:W3CDTF">2023-11-01T23:10:00Z</dcterms:modified>
</cp:coreProperties>
</file>